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242CE079" wp14:editId="3A9D5EFF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0860FA2">
        <w:tc>
          <w:tcPr>
            <w:tcW w:w="10349" w:type="dxa"/>
          </w:tcPr>
          <w:p w14:paraId="1793D0F1" w14:textId="63ABD837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Job Title:</w:t>
            </w:r>
            <w:r w:rsidR="008356D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8356DE" w:rsidRPr="008356DE">
              <w:rPr>
                <w:rFonts w:ascii="Arial" w:hAnsi="Arial" w:cs="Arial"/>
                <w:sz w:val="20"/>
                <w:szCs w:val="20"/>
              </w:rPr>
              <w:t>Placement Officer – Health and Social Care</w:t>
            </w:r>
          </w:p>
          <w:p w14:paraId="1CC374BC" w14:textId="3EBE50FB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Reporting to:</w:t>
            </w:r>
            <w:r w:rsidR="009A516C" w:rsidRPr="009A516C">
              <w:rPr>
                <w:rFonts w:ascii="Arial" w:hAnsi="Arial" w:cs="Arial"/>
                <w:sz w:val="20"/>
                <w:szCs w:val="20"/>
              </w:rPr>
              <w:t xml:space="preserve"> Team Manager</w:t>
            </w:r>
            <w:r w:rsidR="009A516C">
              <w:rPr>
                <w:rFonts w:ascii="Arial" w:hAnsi="Arial" w:cs="Arial"/>
                <w:sz w:val="20"/>
                <w:szCs w:val="20"/>
              </w:rPr>
              <w:t xml:space="preserve"> of Health and Social Care</w:t>
            </w:r>
          </w:p>
          <w:p w14:paraId="11621935" w14:textId="2EFF506B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9A51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The Roundhouse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0860FA2">
        <w:tc>
          <w:tcPr>
            <w:tcW w:w="10349" w:type="dxa"/>
          </w:tcPr>
          <w:p w14:paraId="537D9888" w14:textId="6C230B66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9A516C" w:rsidRPr="009A51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29.6 hours per week, </w:t>
            </w:r>
            <w:r w:rsidR="00725C0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36</w:t>
            </w:r>
            <w:r w:rsidR="009A516C" w:rsidRPr="009A51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weeks per year</w:t>
            </w:r>
          </w:p>
          <w:p w14:paraId="145188C1" w14:textId="6BF6D48D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4ABF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16C">
              <w:rPr>
                <w:rFonts w:ascii="Arial" w:hAnsi="Arial" w:cs="Arial"/>
                <w:sz w:val="20"/>
                <w:szCs w:val="20"/>
              </w:rPr>
              <w:t xml:space="preserve">Support </w:t>
            </w:r>
          </w:p>
          <w:p w14:paraId="36FD0362" w14:textId="022B5182" w:rsidR="00BF7EE9" w:rsidRPr="001A1EB0" w:rsidRDefault="00860FA2" w:rsidP="00081EB4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81EB4" w:rsidRPr="00081E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 days per year subject to service increases (5 days increase after 5 years); plus 6 College closure day</w:t>
            </w:r>
            <w:r w:rsidR="00081E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 </w:t>
            </w:r>
            <w:r w:rsidR="00081EB4" w:rsidRPr="00081EB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per year where applicable and 8 statutory days</w:t>
            </w:r>
          </w:p>
          <w:p w14:paraId="2FD66AC0" w14:textId="6BC808ED" w:rsid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Salary: </w:t>
            </w:r>
            <w:r w:rsidR="001A1EB0"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£</w:t>
            </w:r>
            <w:r w:rsidR="000E3C9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27,765 per annum (actual salary £</w:t>
            </w:r>
            <w:r w:rsidR="000B2F7F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18,948</w:t>
            </w:r>
            <w:r w:rsidR="00BD395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00860FA2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7B08B6D2" w14:textId="77777777" w:rsidR="00CB1E56" w:rsidRDefault="00CB1E56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63DE07A" w14:textId="5AD57A4B" w:rsidR="00CB1E56" w:rsidRPr="00CB1E56" w:rsidRDefault="00CB1E56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B1E5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maintain and further develop an effective placement entitlement for Health and Social Care students.</w:t>
            </w:r>
          </w:p>
          <w:p w14:paraId="7BDCEC7A" w14:textId="77777777" w:rsidR="00860FA2" w:rsidRPr="00860FA2" w:rsidRDefault="00860FA2" w:rsidP="00233E04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00860FA2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Pr="00FC7A84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8845595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identify, establish and maintain a network of appropriate placements and ensure that they conform with all College, legal, health and safety and other statutory requirements.</w:t>
            </w:r>
          </w:p>
          <w:p w14:paraId="57D3DC8A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assist in the maintenance of an up-to-date register of all available placements and employers.</w:t>
            </w:r>
          </w:p>
          <w:p w14:paraId="75C088CD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monitor placements and employers on a regular basis to ensure that the students' education, training and welfare entitlements are undertaken in accordance with College and other statutory requirements.</w:t>
            </w:r>
          </w:p>
          <w:p w14:paraId="764D052C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carry out 'Pre Vets' for placements.</w:t>
            </w:r>
          </w:p>
          <w:p w14:paraId="03CC6DFC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monitor, track and record the progress of all assessments relating to students on placement.</w:t>
            </w:r>
          </w:p>
          <w:p w14:paraId="54A41FE8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work closely with curriculum staff and other appropriate agencies as necessary to ensure that placement records are complete and up to date.</w:t>
            </w:r>
          </w:p>
          <w:p w14:paraId="3768EC6F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work closely with appropriate teaching staff and placement providers as required to ensure that up</w:t>
            </w:r>
            <w:r w:rsidRPr="00B05443">
              <w:rPr>
                <w:rFonts w:ascii="Cambria Math" w:eastAsia="Calibri" w:hAnsi="Cambria Math" w:cs="Cambria Math"/>
                <w:bCs/>
                <w:kern w:val="0"/>
                <w:sz w:val="20"/>
                <w:szCs w:val="20"/>
                <w14:ligatures w14:val="none"/>
              </w:rPr>
              <w:t>‑</w:t>
            </w: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</w:t>
            </w:r>
            <w:r w:rsidRPr="00B05443">
              <w:rPr>
                <w:rFonts w:ascii="Cambria Math" w:eastAsia="Calibri" w:hAnsi="Cambria Math" w:cs="Cambria Math"/>
                <w:bCs/>
                <w:kern w:val="0"/>
                <w:sz w:val="20"/>
                <w:szCs w:val="20"/>
                <w14:ligatures w14:val="none"/>
              </w:rPr>
              <w:t>‑</w:t>
            </w: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date assessment methods, regulations and overall procedures are being followed, including completion of necessary documentation.</w:t>
            </w:r>
          </w:p>
          <w:p w14:paraId="4F434068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carry out placement visits for all students and maintain an accurate diary of these visits, to record comments received from providers, and to feedback appropriate information to teaching staff.</w:t>
            </w:r>
          </w:p>
          <w:p w14:paraId="620AA6B4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liaise regularly with Team Manager and programme co</w:t>
            </w:r>
            <w:r w:rsidRPr="00B05443">
              <w:rPr>
                <w:rFonts w:ascii="Cambria Math" w:eastAsia="Calibri" w:hAnsi="Cambria Math" w:cs="Cambria Math"/>
                <w:bCs/>
                <w:kern w:val="0"/>
                <w:sz w:val="20"/>
                <w:szCs w:val="20"/>
                <w14:ligatures w14:val="none"/>
              </w:rPr>
              <w:t>‑</w:t>
            </w: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ordinators to ensure the maintenance of high</w:t>
            </w:r>
            <w:r w:rsidRPr="00B05443">
              <w:rPr>
                <w:rFonts w:ascii="Cambria Math" w:eastAsia="Calibri" w:hAnsi="Cambria Math" w:cs="Cambria Math"/>
                <w:bCs/>
                <w:kern w:val="0"/>
                <w:sz w:val="20"/>
                <w:szCs w:val="20"/>
                <w14:ligatures w14:val="none"/>
              </w:rPr>
              <w:t>‑</w:t>
            </w: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quality provision for students.</w:t>
            </w:r>
          </w:p>
          <w:p w14:paraId="4DAA27D3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provide a professional customer service to both internal and external customers.</w:t>
            </w:r>
          </w:p>
          <w:p w14:paraId="13C69ABA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ensure that quality standards are set, monitored and reviewed within the section.</w:t>
            </w:r>
          </w:p>
          <w:p w14:paraId="452A9994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demonstrate flexibility in responding to changing demands in personal, sectional or the College's workload.</w:t>
            </w:r>
          </w:p>
          <w:p w14:paraId="0E528B99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take responsibility for one's own professional development and continually update as necessary.</w:t>
            </w:r>
          </w:p>
          <w:p w14:paraId="0FC23557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comply with Equal Opportunities policies and assist in the development of Equal Opportunities.</w:t>
            </w:r>
          </w:p>
          <w:p w14:paraId="28850C65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comply with all Health &amp; Safety, Child Protection &amp; Safeguarding, and Risk Management policy and legislation.</w:t>
            </w:r>
          </w:p>
          <w:p w14:paraId="1339449A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take reasonable care of your own health, safety and welfare and that of any other person who may be affected by your actions or omissions whilst at work.</w:t>
            </w:r>
          </w:p>
          <w:p w14:paraId="17098D7B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co</w:t>
            </w:r>
            <w:r w:rsidRPr="00B05443">
              <w:rPr>
                <w:rFonts w:ascii="Cambria Math" w:eastAsia="Calibri" w:hAnsi="Cambria Math" w:cs="Cambria Math"/>
                <w:bCs/>
                <w:kern w:val="0"/>
                <w:sz w:val="20"/>
                <w:szCs w:val="20"/>
                <w14:ligatures w14:val="none"/>
              </w:rPr>
              <w:t>‑</w:t>
            </w: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operate with the College to enable it to fulfil its legal obligations; appropriate information, instruction, training and supervision will be provided.</w:t>
            </w:r>
          </w:p>
          <w:p w14:paraId="648570BD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comply with all aspects of the Data Protection Act.</w:t>
            </w:r>
          </w:p>
          <w:p w14:paraId="6E42E051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adhere to the College's Computer Network Acceptable Use Policy.</w:t>
            </w:r>
          </w:p>
          <w:p w14:paraId="16A48594" w14:textId="77777777" w:rsidR="00B05443" w:rsidRPr="00B05443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undertake risk assessments for any new activity and ensure checks are carried out for any ongoing activity.</w:t>
            </w:r>
          </w:p>
          <w:p w14:paraId="6C5D3836" w14:textId="40A545DF" w:rsidR="00FC7A84" w:rsidRDefault="00B05443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B0544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To carry out any other reasonable duties within the overall function, commensurate with the grading and level of responsibility of the job.</w:t>
            </w:r>
          </w:p>
          <w:p w14:paraId="7E205167" w14:textId="2ECD561A" w:rsidR="005424A2" w:rsidRPr="00B05443" w:rsidRDefault="005424A2" w:rsidP="00B054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5424A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· 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00860FA2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00860FA2">
        <w:tc>
          <w:tcPr>
            <w:tcW w:w="10349" w:type="dxa"/>
          </w:tcPr>
          <w:p w14:paraId="7B719BF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1C27941D" w14:textId="77777777" w:rsidR="00B21864" w:rsidRDefault="00B2186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F4D7F09" w14:textId="77777777" w:rsidR="00B21864" w:rsidRDefault="00B21864" w:rsidP="00B2186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2186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5FF631B9" w14:textId="77777777" w:rsidR="002A04C1" w:rsidRDefault="002A04C1" w:rsidP="00B2186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0CCF9A4" w14:textId="77777777" w:rsidR="002A04C1" w:rsidRPr="002A04C1" w:rsidRDefault="002A04C1" w:rsidP="002A04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2A04C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Excellent interpersonal skills</w:t>
            </w:r>
          </w:p>
          <w:p w14:paraId="1291E724" w14:textId="77777777" w:rsidR="002A04C1" w:rsidRPr="002A04C1" w:rsidRDefault="002A04C1" w:rsidP="002A04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2A04C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Excellent communication skills</w:t>
            </w:r>
          </w:p>
          <w:p w14:paraId="025D0C66" w14:textId="77777777" w:rsidR="002A04C1" w:rsidRPr="002A04C1" w:rsidRDefault="002A04C1" w:rsidP="002A04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2A04C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Excellent organisational and time</w:t>
            </w:r>
            <w:r w:rsidRPr="002A04C1">
              <w:rPr>
                <w:rFonts w:ascii="Cambria Math" w:eastAsia="Calibri" w:hAnsi="Cambria Math" w:cs="Cambria Math"/>
                <w:bCs/>
                <w:kern w:val="0"/>
                <w:sz w:val="20"/>
                <w:szCs w:val="20"/>
                <w14:ligatures w14:val="none"/>
              </w:rPr>
              <w:t>‑</w:t>
            </w:r>
            <w:r w:rsidRPr="002A04C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management skills</w:t>
            </w:r>
          </w:p>
          <w:p w14:paraId="46B160FF" w14:textId="77777777" w:rsidR="002A04C1" w:rsidRDefault="002A04C1" w:rsidP="002A04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2A04C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work on own initiative and as part of a team</w:t>
            </w:r>
          </w:p>
          <w:p w14:paraId="2660D193" w14:textId="77777777" w:rsidR="002A04C1" w:rsidRPr="00B21864" w:rsidRDefault="002A04C1" w:rsidP="00B2186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CA050D7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827D386" w14:textId="77777777" w:rsidR="002A04C1" w:rsidRPr="00860FA2" w:rsidRDefault="002A04C1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23B5A94" w14:textId="1B48D0A4" w:rsidR="002736F4" w:rsidRDefault="00860FA2" w:rsidP="002736F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Desirable </w:t>
            </w:r>
          </w:p>
          <w:p w14:paraId="611AE083" w14:textId="77777777" w:rsidR="002736F4" w:rsidRPr="002736F4" w:rsidRDefault="002736F4" w:rsidP="002736F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D4A138E" w14:textId="77777777" w:rsidR="00B21864" w:rsidRPr="00233E04" w:rsidRDefault="00B21864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00860FA2">
        <w:tc>
          <w:tcPr>
            <w:tcW w:w="10349" w:type="dxa"/>
          </w:tcPr>
          <w:p w14:paraId="38D7730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6C3FCBB1" w14:textId="77777777" w:rsidR="002A04C1" w:rsidRPr="002A04C1" w:rsidRDefault="002A04C1" w:rsidP="002A04C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2A04C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Substantial experience in the Care Industry</w:t>
            </w:r>
          </w:p>
          <w:p w14:paraId="75301174" w14:textId="77777777" w:rsidR="002736F4" w:rsidRDefault="002736F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A4D8C6A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C1089F6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4D3E77D2" w14:textId="77777777" w:rsidR="00984BB6" w:rsidRDefault="00984BB6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18978D6" w14:textId="77777777" w:rsidR="00860FA2" w:rsidRPr="00233E04" w:rsidRDefault="00860FA2" w:rsidP="00233E0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00860FA2">
        <w:tc>
          <w:tcPr>
            <w:tcW w:w="10349" w:type="dxa"/>
          </w:tcPr>
          <w:p w14:paraId="0DA49669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14:paraId="7E2AF782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5E252FF1" w14:textId="77777777" w:rsidR="0074677E" w:rsidRDefault="0074677E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C04BBAB" w14:textId="77777777" w:rsidR="0074677E" w:rsidRPr="0074677E" w:rsidRDefault="0074677E" w:rsidP="0074677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4677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Sector</w:t>
            </w:r>
            <w:r w:rsidRPr="0074677E">
              <w:rPr>
                <w:rFonts w:ascii="Cambria Math" w:eastAsia="Calibri" w:hAnsi="Cambria Math" w:cs="Cambria Math"/>
                <w:bCs/>
                <w:kern w:val="0"/>
                <w:sz w:val="20"/>
                <w:szCs w:val="20"/>
                <w14:ligatures w14:val="none"/>
              </w:rPr>
              <w:t>‑</w:t>
            </w:r>
            <w:r w:rsidRPr="0074677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specific qualification at Level 3 or above</w:t>
            </w:r>
          </w:p>
          <w:p w14:paraId="7CA04AE9" w14:textId="77777777" w:rsidR="0074677E" w:rsidRPr="0074677E" w:rsidRDefault="0074677E" w:rsidP="0074677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4677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Level 2 English and Maths</w:t>
            </w:r>
          </w:p>
          <w:p w14:paraId="2FFE954E" w14:textId="6D202D99" w:rsidR="0074677E" w:rsidRPr="0074677E" w:rsidRDefault="0074677E" w:rsidP="0074677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74677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current driving licence</w:t>
            </w:r>
          </w:p>
          <w:p w14:paraId="5B5993A7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6824EC7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014EB5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Desirable: </w:t>
            </w:r>
          </w:p>
          <w:p w14:paraId="7DEDA14E" w14:textId="77777777" w:rsidR="00A01CB6" w:rsidRDefault="00A01CB6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9F93C62" w14:textId="77777777" w:rsidR="00A01CB6" w:rsidRPr="00860FA2" w:rsidRDefault="00A01CB6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BA88287" w14:textId="77777777" w:rsidR="00A01CB6" w:rsidRPr="00A01CB6" w:rsidRDefault="00A01CB6" w:rsidP="00A01CB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1CB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Level 2 IT qualification</w:t>
            </w:r>
          </w:p>
          <w:p w14:paraId="2AA43F4C" w14:textId="77777777" w:rsidR="00A01CB6" w:rsidRPr="00A01CB6" w:rsidRDefault="00A01CB6" w:rsidP="00A01CB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1CB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Customer Services qualification</w:t>
            </w:r>
          </w:p>
          <w:p w14:paraId="7A1D20AC" w14:textId="77777777" w:rsidR="00A01CB6" w:rsidRPr="00A01CB6" w:rsidRDefault="00A01CB6" w:rsidP="00A01CB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1CB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IAG Level 2/3</w:t>
            </w:r>
          </w:p>
          <w:p w14:paraId="685E5BDC" w14:textId="4A7B4D10" w:rsidR="00860FA2" w:rsidRPr="00A01CB6" w:rsidRDefault="00A01CB6" w:rsidP="00A01CB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01CB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A1 Award</w:t>
            </w:r>
          </w:p>
          <w:p w14:paraId="69D2CD92" w14:textId="5DFB1CD9" w:rsidR="001317CB" w:rsidRPr="00233E04" w:rsidRDefault="001317CB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860FA2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7960" w14:textId="77777777" w:rsidR="00C84851" w:rsidRDefault="00C84851" w:rsidP="00860FA2">
      <w:pPr>
        <w:spacing w:after="0" w:line="240" w:lineRule="auto"/>
      </w:pPr>
      <w:r>
        <w:separator/>
      </w:r>
    </w:p>
  </w:endnote>
  <w:endnote w:type="continuationSeparator" w:id="0">
    <w:p w14:paraId="198A03DB" w14:textId="77777777" w:rsidR="00C84851" w:rsidRDefault="00C84851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F15A" w14:textId="1459A554" w:rsidR="00A01CB6" w:rsidRDefault="00A01CB6">
    <w:pPr>
      <w:pStyle w:val="Footer"/>
    </w:pPr>
    <w:r>
      <w:t>Job Description – Placement Of</w:t>
    </w:r>
    <w:r w:rsidR="00F353A1">
      <w:t xml:space="preserve">ficer Health and Social Care </w:t>
    </w:r>
    <w:r w:rsidR="00F4546F">
      <w:t>–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DE2A" w14:textId="77777777" w:rsidR="00C84851" w:rsidRDefault="00C84851" w:rsidP="00860FA2">
      <w:pPr>
        <w:spacing w:after="0" w:line="240" w:lineRule="auto"/>
      </w:pPr>
      <w:r>
        <w:separator/>
      </w:r>
    </w:p>
  </w:footnote>
  <w:footnote w:type="continuationSeparator" w:id="0">
    <w:p w14:paraId="26EEE3E0" w14:textId="77777777" w:rsidR="00C84851" w:rsidRDefault="00C84851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C24B7"/>
    <w:multiLevelType w:val="hybridMultilevel"/>
    <w:tmpl w:val="59CA1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68586A"/>
    <w:multiLevelType w:val="hybridMultilevel"/>
    <w:tmpl w:val="3F0A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2900"/>
    <w:multiLevelType w:val="hybridMultilevel"/>
    <w:tmpl w:val="AC887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3"/>
  </w:num>
  <w:num w:numId="2" w16cid:durableId="1931502979">
    <w:abstractNumId w:val="6"/>
  </w:num>
  <w:num w:numId="3" w16cid:durableId="214971447">
    <w:abstractNumId w:val="4"/>
  </w:num>
  <w:num w:numId="4" w16cid:durableId="1589147117">
    <w:abstractNumId w:val="12"/>
  </w:num>
  <w:num w:numId="5" w16cid:durableId="1406879001">
    <w:abstractNumId w:val="15"/>
  </w:num>
  <w:num w:numId="6" w16cid:durableId="191262082">
    <w:abstractNumId w:val="11"/>
  </w:num>
  <w:num w:numId="7" w16cid:durableId="1841384330">
    <w:abstractNumId w:val="1"/>
  </w:num>
  <w:num w:numId="8" w16cid:durableId="1635481095">
    <w:abstractNumId w:val="7"/>
  </w:num>
  <w:num w:numId="9" w16cid:durableId="1579175038">
    <w:abstractNumId w:val="13"/>
  </w:num>
  <w:num w:numId="10" w16cid:durableId="660741181">
    <w:abstractNumId w:val="0"/>
  </w:num>
  <w:num w:numId="11" w16cid:durableId="1881474564">
    <w:abstractNumId w:val="14"/>
  </w:num>
  <w:num w:numId="12" w16cid:durableId="1401054220">
    <w:abstractNumId w:val="16"/>
  </w:num>
  <w:num w:numId="13" w16cid:durableId="1120612949">
    <w:abstractNumId w:val="2"/>
  </w:num>
  <w:num w:numId="14" w16cid:durableId="337316808">
    <w:abstractNumId w:val="9"/>
  </w:num>
  <w:num w:numId="15" w16cid:durableId="482157483">
    <w:abstractNumId w:val="5"/>
  </w:num>
  <w:num w:numId="16" w16cid:durableId="1366055566">
    <w:abstractNumId w:val="10"/>
  </w:num>
  <w:num w:numId="17" w16cid:durableId="283196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81EB4"/>
    <w:rsid w:val="00084788"/>
    <w:rsid w:val="000B2F7F"/>
    <w:rsid w:val="000E3C91"/>
    <w:rsid w:val="001317CB"/>
    <w:rsid w:val="00155CFD"/>
    <w:rsid w:val="001936B5"/>
    <w:rsid w:val="001A10A1"/>
    <w:rsid w:val="001A1EB0"/>
    <w:rsid w:val="001D1E01"/>
    <w:rsid w:val="001F4DAB"/>
    <w:rsid w:val="002138DF"/>
    <w:rsid w:val="00233E04"/>
    <w:rsid w:val="002736F4"/>
    <w:rsid w:val="00296385"/>
    <w:rsid w:val="00296FED"/>
    <w:rsid w:val="002A04C1"/>
    <w:rsid w:val="003337A4"/>
    <w:rsid w:val="0035124D"/>
    <w:rsid w:val="00386A28"/>
    <w:rsid w:val="004401FB"/>
    <w:rsid w:val="00451688"/>
    <w:rsid w:val="004D5B18"/>
    <w:rsid w:val="005424A2"/>
    <w:rsid w:val="00594C7E"/>
    <w:rsid w:val="005C6E7F"/>
    <w:rsid w:val="005D0581"/>
    <w:rsid w:val="005D0A7B"/>
    <w:rsid w:val="005E4B68"/>
    <w:rsid w:val="006A3AAD"/>
    <w:rsid w:val="00725C09"/>
    <w:rsid w:val="0074677E"/>
    <w:rsid w:val="00775B29"/>
    <w:rsid w:val="008356DE"/>
    <w:rsid w:val="00860FA2"/>
    <w:rsid w:val="00866ADC"/>
    <w:rsid w:val="008743BF"/>
    <w:rsid w:val="008F5503"/>
    <w:rsid w:val="0096260E"/>
    <w:rsid w:val="00981B4A"/>
    <w:rsid w:val="00984BB6"/>
    <w:rsid w:val="009A516C"/>
    <w:rsid w:val="00A01CB6"/>
    <w:rsid w:val="00A35829"/>
    <w:rsid w:val="00A37B17"/>
    <w:rsid w:val="00A44CC8"/>
    <w:rsid w:val="00A7269D"/>
    <w:rsid w:val="00AA7C1F"/>
    <w:rsid w:val="00AC45E6"/>
    <w:rsid w:val="00AF7D41"/>
    <w:rsid w:val="00B05443"/>
    <w:rsid w:val="00B21864"/>
    <w:rsid w:val="00BD395D"/>
    <w:rsid w:val="00BF7EE9"/>
    <w:rsid w:val="00C27555"/>
    <w:rsid w:val="00C43317"/>
    <w:rsid w:val="00C470DD"/>
    <w:rsid w:val="00C5348A"/>
    <w:rsid w:val="00C82F61"/>
    <w:rsid w:val="00C84851"/>
    <w:rsid w:val="00CB1E56"/>
    <w:rsid w:val="00CC0806"/>
    <w:rsid w:val="00D524E1"/>
    <w:rsid w:val="00D83314"/>
    <w:rsid w:val="00E841AE"/>
    <w:rsid w:val="00F166B0"/>
    <w:rsid w:val="00F332D4"/>
    <w:rsid w:val="00F353A1"/>
    <w:rsid w:val="00F4546F"/>
    <w:rsid w:val="00F864CE"/>
    <w:rsid w:val="00FA2BD6"/>
    <w:rsid w:val="00FB4083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8557-A4D6-4914-988C-CA2BF4146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22</cp:revision>
  <dcterms:created xsi:type="dcterms:W3CDTF">2026-03-17T10:29:00Z</dcterms:created>
  <dcterms:modified xsi:type="dcterms:W3CDTF">2026-03-18T14:26:00Z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