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9E65" w14:textId="2F63766A" w:rsidR="006A2F55" w:rsidRPr="00890C8D" w:rsidRDefault="00D41DE1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0434DC" wp14:editId="13B388C6">
            <wp:simplePos x="0" y="0"/>
            <wp:positionH relativeFrom="column">
              <wp:posOffset>5276850</wp:posOffset>
            </wp:positionH>
            <wp:positionV relativeFrom="paragraph">
              <wp:posOffset>3810</wp:posOffset>
            </wp:positionV>
            <wp:extent cx="987425" cy="1143635"/>
            <wp:effectExtent l="0" t="0" r="3175" b="0"/>
            <wp:wrapTight wrapText="bothSides">
              <wp:wrapPolygon edited="0">
                <wp:start x="0" y="0"/>
                <wp:lineTo x="0" y="21228"/>
                <wp:lineTo x="21253" y="21228"/>
                <wp:lineTo x="21253" y="0"/>
                <wp:lineTo x="0" y="0"/>
              </wp:wrapPolygon>
            </wp:wrapTight>
            <wp:docPr id="1944195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E9E66" w14:textId="1E256AC4" w:rsidR="006A2F55" w:rsidRPr="00890C8D" w:rsidRDefault="006A2F55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94E9E67" w14:textId="27241C6E" w:rsidR="00D44661" w:rsidRPr="00890C8D" w:rsidRDefault="00D44661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94E9E69" w14:textId="77777777" w:rsidR="00D44661" w:rsidRDefault="00D44661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A484C2A" w14:textId="77777777" w:rsidR="00D41DE1" w:rsidRPr="00890C8D" w:rsidRDefault="00D41DE1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890C8D" w:rsidRPr="00890C8D" w14:paraId="194E9E6D" w14:textId="77777777" w:rsidTr="00BA71B7">
        <w:tc>
          <w:tcPr>
            <w:tcW w:w="9628" w:type="dxa"/>
          </w:tcPr>
          <w:p w14:paraId="194E9E6A" w14:textId="5B460BAF" w:rsidR="006A2F55" w:rsidRPr="00890C8D" w:rsidRDefault="00987D79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0113D3" w:rsidRPr="00987D7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44661" w:rsidRPr="00987D79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="00F27B47" w:rsidRPr="00987D79">
              <w:rPr>
                <w:rFonts w:ascii="Arial" w:hAnsi="Arial" w:cs="Arial"/>
                <w:bCs/>
                <w:sz w:val="20"/>
                <w:szCs w:val="20"/>
              </w:rPr>
              <w:t>Business Partner</w:t>
            </w:r>
          </w:p>
          <w:p w14:paraId="299843C3" w14:textId="77777777" w:rsidR="00C27A81" w:rsidRDefault="006A2F55" w:rsidP="00877FE3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87D79">
              <w:rPr>
                <w:rFonts w:ascii="Arial" w:hAnsi="Arial" w:cs="Arial"/>
                <w:b/>
                <w:iCs/>
                <w:sz w:val="20"/>
                <w:szCs w:val="20"/>
              </w:rPr>
              <w:t>Re</w:t>
            </w:r>
            <w:r w:rsidR="00D44661" w:rsidRPr="00987D79">
              <w:rPr>
                <w:rFonts w:ascii="Arial" w:hAnsi="Arial" w:cs="Arial"/>
                <w:b/>
                <w:iCs/>
                <w:sz w:val="20"/>
                <w:szCs w:val="20"/>
              </w:rPr>
              <w:t>porting to</w:t>
            </w:r>
            <w:r w:rsidR="00987D79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D44661" w:rsidRPr="00890C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27A81" w:rsidRPr="00C27A8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Head of Funding &amp; MIS </w:t>
            </w:r>
          </w:p>
          <w:p w14:paraId="3BADFDE0" w14:textId="56E4FBAF" w:rsidR="006A2F55" w:rsidRDefault="000113D3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Pr="007D18A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7D18A3" w:rsidRPr="007D18A3">
              <w:rPr>
                <w:rFonts w:ascii="Arial" w:hAnsi="Arial" w:cs="Arial"/>
                <w:bCs/>
                <w:sz w:val="20"/>
                <w:szCs w:val="20"/>
              </w:rPr>
              <w:t>lkeston</w:t>
            </w:r>
            <w:r w:rsidR="00EE115B" w:rsidRPr="007D18A3">
              <w:rPr>
                <w:rFonts w:ascii="Arial" w:hAnsi="Arial" w:cs="Arial"/>
                <w:bCs/>
                <w:sz w:val="20"/>
                <w:szCs w:val="20"/>
              </w:rPr>
              <w:t xml:space="preserve"> and across all College sites as necessary</w:t>
            </w:r>
            <w:r w:rsidR="0078134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63067">
              <w:rPr>
                <w:rFonts w:ascii="Arial" w:hAnsi="Arial" w:cs="Arial"/>
                <w:bCs/>
                <w:sz w:val="20"/>
                <w:szCs w:val="20"/>
              </w:rPr>
              <w:t xml:space="preserve">A hybrid work model can be negotiated </w:t>
            </w:r>
            <w:r w:rsidR="00EE115B" w:rsidRPr="00890C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4E9E6C" w14:textId="44779C25" w:rsidR="00ED30D1" w:rsidRPr="00890C8D" w:rsidRDefault="00ED30D1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0C8D" w:rsidRPr="00890C8D" w14:paraId="194E9E72" w14:textId="77777777" w:rsidTr="00BA71B7">
        <w:tc>
          <w:tcPr>
            <w:tcW w:w="9628" w:type="dxa"/>
          </w:tcPr>
          <w:p w14:paraId="194E9E6E" w14:textId="422BFBAD" w:rsidR="006A2F55" w:rsidRPr="0097577B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7577B">
              <w:rPr>
                <w:rFonts w:ascii="Arial" w:hAnsi="Arial" w:cs="Arial"/>
                <w:b/>
                <w:sz w:val="20"/>
                <w:szCs w:val="20"/>
              </w:rPr>
              <w:t xml:space="preserve">Hours  </w:t>
            </w:r>
            <w:r w:rsidRPr="0097577B">
              <w:rPr>
                <w:rFonts w:ascii="Arial" w:hAnsi="Arial" w:cs="Arial"/>
                <w:sz w:val="20"/>
                <w:szCs w:val="20"/>
              </w:rPr>
              <w:t>37</w:t>
            </w:r>
            <w:proofErr w:type="gramEnd"/>
            <w:r w:rsidRPr="0097577B">
              <w:rPr>
                <w:rFonts w:ascii="Arial" w:hAnsi="Arial" w:cs="Arial"/>
                <w:sz w:val="20"/>
                <w:szCs w:val="20"/>
              </w:rPr>
              <w:t xml:space="preserve"> hours per week, 52 weeks per year</w:t>
            </w:r>
          </w:p>
          <w:p w14:paraId="194E9E6F" w14:textId="43F24F73" w:rsidR="006A2F55" w:rsidRPr="0097577B" w:rsidRDefault="006A2F55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77B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97577B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3EEAD16F" w14:textId="00A6A278" w:rsidR="00AD5FBB" w:rsidRDefault="006A2F55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77B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97577B">
              <w:rPr>
                <w:rFonts w:ascii="Arial" w:hAnsi="Arial" w:cs="Arial"/>
                <w:sz w:val="20"/>
                <w:szCs w:val="20"/>
              </w:rPr>
              <w:t xml:space="preserve"> 20 per year subject to service increases</w:t>
            </w:r>
            <w:r w:rsidR="00D56800">
              <w:rPr>
                <w:rFonts w:ascii="Arial" w:hAnsi="Arial" w:cs="Arial"/>
                <w:sz w:val="20"/>
                <w:szCs w:val="20"/>
              </w:rPr>
              <w:t xml:space="preserve"> of 5 additional days after 5 years, </w:t>
            </w:r>
          </w:p>
          <w:p w14:paraId="194E9E70" w14:textId="679AFAA5" w:rsidR="006A2F55" w:rsidRPr="0097577B" w:rsidRDefault="00AD5FBB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D56800">
              <w:rPr>
                <w:rFonts w:ascii="Arial" w:hAnsi="Arial" w:cs="Arial"/>
                <w:sz w:val="20"/>
                <w:szCs w:val="20"/>
              </w:rPr>
              <w:t>plus 6 College closure days where applicable and 8 statutory days per year</w:t>
            </w:r>
          </w:p>
          <w:p w14:paraId="194E9E71" w14:textId="5487F9E3" w:rsidR="00ED30D1" w:rsidRPr="0097577B" w:rsidRDefault="006A2F55" w:rsidP="00D41D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577B">
              <w:rPr>
                <w:rFonts w:ascii="Arial" w:hAnsi="Arial" w:cs="Arial"/>
                <w:b/>
                <w:sz w:val="20"/>
                <w:szCs w:val="20"/>
              </w:rPr>
              <w:t xml:space="preserve">Salary </w:t>
            </w:r>
            <w:r w:rsidR="00D41DE1" w:rsidRPr="00D41DE1">
              <w:rPr>
                <w:rFonts w:ascii="Arial" w:hAnsi="Arial" w:cs="Arial"/>
                <w:bCs/>
                <w:sz w:val="20"/>
                <w:szCs w:val="20"/>
              </w:rPr>
              <w:t>£27,765</w:t>
            </w:r>
            <w:r w:rsidRPr="009757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1DE1" w:rsidRPr="00D41DE1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</w:tc>
      </w:tr>
      <w:tr w:rsidR="00890C8D" w:rsidRPr="00890C8D" w14:paraId="194E9E78" w14:textId="77777777" w:rsidTr="00BA71B7">
        <w:tc>
          <w:tcPr>
            <w:tcW w:w="9628" w:type="dxa"/>
          </w:tcPr>
          <w:p w14:paraId="194E9E73" w14:textId="77777777" w:rsidR="006A2F55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9A52B6A" w14:textId="77777777" w:rsidR="00593669" w:rsidRPr="00890C8D" w:rsidRDefault="00593669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A99E4" w14:textId="77777777" w:rsidR="00CD6AB1" w:rsidRDefault="007D3F4D" w:rsidP="00780116">
            <w:pPr>
              <w:rPr>
                <w:rFonts w:ascii="Arial" w:hAnsi="Arial" w:cs="Arial"/>
                <w:sz w:val="20"/>
              </w:rPr>
            </w:pPr>
            <w:r w:rsidRPr="007D3F4D">
              <w:rPr>
                <w:rFonts w:ascii="Arial" w:hAnsi="Arial" w:cs="Arial"/>
                <w:sz w:val="20"/>
              </w:rPr>
              <w:t>The Management Information Business Partner acts as the key link between curriculum, support teams, and the MIS/funding function</w:t>
            </w:r>
            <w:r w:rsidR="00B97CC2">
              <w:rPr>
                <w:rFonts w:ascii="Arial" w:hAnsi="Arial" w:cs="Arial"/>
                <w:sz w:val="20"/>
              </w:rPr>
              <w:t xml:space="preserve">. </w:t>
            </w:r>
            <w:r w:rsidR="00911E06" w:rsidRPr="00911E06">
              <w:rPr>
                <w:rFonts w:ascii="Arial" w:hAnsi="Arial" w:cs="Arial"/>
                <w:sz w:val="20"/>
              </w:rPr>
              <w:t>The role ensures that data is accurate, timely, compliant with ESFA</w:t>
            </w:r>
            <w:r w:rsidR="00497279">
              <w:rPr>
                <w:rFonts w:ascii="Arial" w:hAnsi="Arial" w:cs="Arial"/>
                <w:sz w:val="20"/>
              </w:rPr>
              <w:t xml:space="preserve"> so it can be used effectively to support strategic decision making.</w:t>
            </w:r>
          </w:p>
          <w:p w14:paraId="194E9E77" w14:textId="68CAEDBE" w:rsidR="00F604B6" w:rsidRPr="00BC3A42" w:rsidRDefault="00F604B6" w:rsidP="00780116">
            <w:pPr>
              <w:rPr>
                <w:rFonts w:ascii="Arial" w:hAnsi="Arial" w:cs="Arial"/>
                <w:sz w:val="20"/>
                <w:szCs w:val="20"/>
              </w:rPr>
            </w:pPr>
            <w:r w:rsidRPr="00F604B6">
              <w:rPr>
                <w:rFonts w:ascii="Arial" w:hAnsi="Arial" w:cs="Arial"/>
                <w:sz w:val="20"/>
                <w:szCs w:val="20"/>
              </w:rPr>
              <w:t xml:space="preserve">This role provides expert advice on funding, ILR requirements, reporting, performance metrics, and the use of systems, enabling teams </w:t>
            </w:r>
            <w:proofErr w:type="gramStart"/>
            <w:r w:rsidRPr="00F604B6">
              <w:rPr>
                <w:rFonts w:ascii="Arial" w:hAnsi="Arial" w:cs="Arial"/>
                <w:sz w:val="20"/>
                <w:szCs w:val="20"/>
              </w:rPr>
              <w:t>to,</w:t>
            </w:r>
            <w:proofErr w:type="gramEnd"/>
            <w:r w:rsidRPr="00F604B6">
              <w:rPr>
                <w:rFonts w:ascii="Arial" w:hAnsi="Arial" w:cs="Arial"/>
                <w:sz w:val="20"/>
                <w:szCs w:val="20"/>
              </w:rPr>
              <w:t xml:space="preserve"> improve quality, and deliver an excellent </w:t>
            </w:r>
            <w:r w:rsidR="00781EF3">
              <w:rPr>
                <w:rFonts w:ascii="Arial" w:hAnsi="Arial" w:cs="Arial"/>
                <w:sz w:val="20"/>
                <w:szCs w:val="20"/>
              </w:rPr>
              <w:t>student</w:t>
            </w:r>
            <w:r w:rsidRPr="00F604B6">
              <w:rPr>
                <w:rFonts w:ascii="Arial" w:hAnsi="Arial" w:cs="Arial"/>
                <w:sz w:val="20"/>
                <w:szCs w:val="20"/>
              </w:rPr>
              <w:t xml:space="preserve"> experience.</w:t>
            </w:r>
          </w:p>
        </w:tc>
      </w:tr>
      <w:tr w:rsidR="00890C8D" w:rsidRPr="00890C8D" w14:paraId="194E9EA6" w14:textId="77777777" w:rsidTr="00BA71B7">
        <w:tc>
          <w:tcPr>
            <w:tcW w:w="9628" w:type="dxa"/>
          </w:tcPr>
          <w:p w14:paraId="4FCB9840" w14:textId="59F83B3E" w:rsidR="00FC0446" w:rsidRDefault="006A2F55" w:rsidP="00F27B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C708009" w14:textId="77777777" w:rsidR="00592F59" w:rsidRDefault="00592F59" w:rsidP="00F27B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A872A" w14:textId="39D16BDF" w:rsidR="00592F59" w:rsidRPr="00592F59" w:rsidRDefault="00592F59" w:rsidP="00F27B4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2F59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592F5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2F59">
              <w:rPr>
                <w:rFonts w:ascii="Arial" w:hAnsi="Arial" w:cs="Arial"/>
                <w:bCs/>
                <w:sz w:val="20"/>
                <w:szCs w:val="20"/>
              </w:rPr>
              <w:t>To effectively and efficiently line manage an MIS Assistant.</w:t>
            </w:r>
          </w:p>
          <w:p w14:paraId="28C43E5A" w14:textId="77777777" w:rsidR="00FC0446" w:rsidRDefault="00FC0446" w:rsidP="00F27B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E87C9" w14:textId="77777777" w:rsidR="001046A7" w:rsidRDefault="001046A7" w:rsidP="001046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46A7">
              <w:rPr>
                <w:rFonts w:ascii="Arial" w:hAnsi="Arial" w:cs="Arial"/>
                <w:b/>
                <w:sz w:val="20"/>
                <w:szCs w:val="20"/>
              </w:rPr>
              <w:t>Data Quality, Compliance &amp; Funding</w:t>
            </w:r>
          </w:p>
          <w:p w14:paraId="2BB49F95" w14:textId="650B1AD9" w:rsidR="00592F59" w:rsidRDefault="00E45A5D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A5D">
              <w:rPr>
                <w:rFonts w:ascii="Arial" w:hAnsi="Arial" w:cs="Arial"/>
                <w:sz w:val="20"/>
                <w:szCs w:val="20"/>
              </w:rPr>
              <w:t>Ensure curriculum teams understand and comply with ESFA funding rules, ILR requirements, and audit expectations</w:t>
            </w:r>
          </w:p>
          <w:p w14:paraId="27424858" w14:textId="5E762846" w:rsidR="00E45A5D" w:rsidRDefault="00B70015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015">
              <w:rPr>
                <w:rFonts w:ascii="Arial" w:hAnsi="Arial" w:cs="Arial"/>
                <w:sz w:val="20"/>
                <w:szCs w:val="20"/>
              </w:rPr>
              <w:t>Provide expert guidance on planned hours, RPL, programme structure, additional hours, and subcontracting (if applicable)</w:t>
            </w:r>
          </w:p>
          <w:p w14:paraId="33EACCAB" w14:textId="41690D48" w:rsidR="00B70015" w:rsidRDefault="00B70015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015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035273">
              <w:rPr>
                <w:rFonts w:ascii="Arial" w:hAnsi="Arial" w:cs="Arial"/>
                <w:sz w:val="20"/>
                <w:szCs w:val="20"/>
              </w:rPr>
              <w:t xml:space="preserve">curriculum teams and wider college </w:t>
            </w:r>
            <w:r w:rsidRPr="00B70015">
              <w:rPr>
                <w:rFonts w:ascii="Arial" w:hAnsi="Arial" w:cs="Arial"/>
                <w:sz w:val="20"/>
                <w:szCs w:val="20"/>
              </w:rPr>
              <w:t>departments to</w:t>
            </w:r>
            <w:r w:rsidR="001D73EC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047B73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="00F70517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 w:rsidR="001D73EC">
              <w:rPr>
                <w:rFonts w:ascii="Arial" w:hAnsi="Arial" w:cs="Arial"/>
                <w:sz w:val="20"/>
                <w:szCs w:val="20"/>
              </w:rPr>
              <w:t>and</w:t>
            </w:r>
            <w:r w:rsidRPr="00B70015">
              <w:rPr>
                <w:rFonts w:ascii="Arial" w:hAnsi="Arial" w:cs="Arial"/>
                <w:sz w:val="20"/>
                <w:szCs w:val="20"/>
              </w:rPr>
              <w:t xml:space="preserve"> resolve data quality issues, including enrolments, withdrawals, transfers, and qualification </w:t>
            </w:r>
            <w:proofErr w:type="gramStart"/>
            <w:r w:rsidRPr="00B70015">
              <w:rPr>
                <w:rFonts w:ascii="Arial" w:hAnsi="Arial" w:cs="Arial"/>
                <w:sz w:val="20"/>
                <w:szCs w:val="20"/>
              </w:rPr>
              <w:t>aims</w:t>
            </w:r>
            <w:proofErr w:type="gramEnd"/>
            <w:r w:rsidRPr="00B700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1BA641" w14:textId="2AF2D751" w:rsidR="00B70015" w:rsidRDefault="000F7829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829">
              <w:rPr>
                <w:rFonts w:ascii="Arial" w:hAnsi="Arial" w:cs="Arial"/>
                <w:sz w:val="20"/>
                <w:szCs w:val="20"/>
              </w:rPr>
              <w:t xml:space="preserve">Support the annual ILR </w:t>
            </w:r>
            <w:r w:rsidR="00991EE7">
              <w:rPr>
                <w:rFonts w:ascii="Arial" w:hAnsi="Arial" w:cs="Arial"/>
                <w:sz w:val="20"/>
                <w:szCs w:val="20"/>
              </w:rPr>
              <w:t>and curriculum planning</w:t>
            </w:r>
            <w:r w:rsidR="001D7A73">
              <w:rPr>
                <w:rFonts w:ascii="Arial" w:hAnsi="Arial" w:cs="Arial"/>
                <w:sz w:val="20"/>
                <w:szCs w:val="20"/>
              </w:rPr>
              <w:t xml:space="preserve"> cycles</w:t>
            </w:r>
          </w:p>
          <w:p w14:paraId="612FFDC1" w14:textId="52BA2BBC" w:rsidR="000F7829" w:rsidRDefault="000F7829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829">
              <w:rPr>
                <w:rFonts w:ascii="Arial" w:hAnsi="Arial" w:cs="Arial"/>
                <w:sz w:val="20"/>
                <w:szCs w:val="20"/>
              </w:rPr>
              <w:t>Monitor and advise on key compliance risks highlighted in PDSAT, FRM reports, and internal audits</w:t>
            </w:r>
          </w:p>
          <w:p w14:paraId="0FE69302" w14:textId="3AE53E52" w:rsidR="007F4B7B" w:rsidRDefault="007F4B7B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B7B">
              <w:rPr>
                <w:rFonts w:ascii="Arial" w:hAnsi="Arial" w:cs="Arial"/>
                <w:sz w:val="20"/>
                <w:szCs w:val="20"/>
              </w:rPr>
              <w:t>Analyse trends and highlight risks or opportunities</w:t>
            </w:r>
          </w:p>
          <w:p w14:paraId="2FD3D59D" w14:textId="65A2AAA5" w:rsidR="00FC4BC8" w:rsidRDefault="00FC4BC8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BC8">
              <w:rPr>
                <w:rFonts w:ascii="Arial" w:hAnsi="Arial" w:cs="Arial"/>
                <w:sz w:val="20"/>
                <w:szCs w:val="20"/>
              </w:rPr>
              <w:t>Work closely with Quality teams to support self</w:t>
            </w:r>
            <w:r w:rsidRPr="00FC4B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FC4BC8">
              <w:rPr>
                <w:rFonts w:ascii="Arial" w:hAnsi="Arial" w:cs="Arial"/>
                <w:sz w:val="20"/>
                <w:szCs w:val="20"/>
              </w:rPr>
              <w:t>assessment</w:t>
            </w:r>
          </w:p>
          <w:p w14:paraId="7C8B1339" w14:textId="5C85B758" w:rsidR="00F545FB" w:rsidRPr="00592F59" w:rsidRDefault="00F545FB" w:rsidP="00592F5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in conjunction with Timetabling to ensure the accuracy of </w:t>
            </w:r>
            <w:r w:rsidR="00F52B86">
              <w:rPr>
                <w:rFonts w:ascii="Arial" w:hAnsi="Arial" w:cs="Arial"/>
                <w:sz w:val="20"/>
                <w:szCs w:val="20"/>
              </w:rPr>
              <w:t>timetables which feed into the attendance monitoring system</w:t>
            </w:r>
          </w:p>
          <w:p w14:paraId="194E9E90" w14:textId="2845FB38" w:rsidR="00776724" w:rsidRDefault="00366DB9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66DB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Business Partnering &amp; Support</w:t>
            </w:r>
          </w:p>
          <w:p w14:paraId="1B535F98" w14:textId="77777777" w:rsidR="00366DB9" w:rsidRDefault="00366DB9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213D5F1E" w14:textId="6DB70B26" w:rsidR="00366DB9" w:rsidRDefault="00366DB9" w:rsidP="00366DB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366DB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Act as the primary MIS contact for a designated group of curriculum areas.</w:t>
            </w:r>
          </w:p>
          <w:p w14:paraId="67CE4B75" w14:textId="377BAA8F" w:rsidR="002B09A4" w:rsidRDefault="002B09A4" w:rsidP="00366DB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2B09A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Build strong working relationships with Heads of Department, Programme Leads, and support teams.</w:t>
            </w:r>
          </w:p>
          <w:p w14:paraId="406FD44C" w14:textId="4D79E439" w:rsidR="002B09A4" w:rsidRDefault="002B09A4" w:rsidP="00366DB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2B09A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Attend curriculum meetings to provide insights and guidance on performance, recruitment, retention, and funding utilisation.</w:t>
            </w:r>
          </w:p>
          <w:p w14:paraId="3DBAA856" w14:textId="2E5B66BD" w:rsidR="005F042C" w:rsidRDefault="005F042C" w:rsidP="00366DB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5F042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Train and support staff in the effective use of MIS systems, dashboards, registers, and reporting tools.</w:t>
            </w:r>
          </w:p>
          <w:p w14:paraId="4F2383C3" w14:textId="057EBC88" w:rsidR="000A4506" w:rsidRPr="00366DB9" w:rsidRDefault="000A4506" w:rsidP="00366DB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0A450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Support other MIS Business Partners during peak periods or when workload requires, ensuring consistent service across all curriculum areas.</w:t>
            </w:r>
          </w:p>
          <w:p w14:paraId="2709D835" w14:textId="77777777" w:rsidR="00366DB9" w:rsidRDefault="00366DB9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155E21AB" w14:textId="522B90CD" w:rsidR="00366DB9" w:rsidRDefault="00300980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0098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Systems &amp; Process Improvement</w:t>
            </w:r>
          </w:p>
          <w:p w14:paraId="12C03ED6" w14:textId="77777777" w:rsidR="00300980" w:rsidRDefault="00300980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961689B" w14:textId="02A34676" w:rsidR="00300980" w:rsidRDefault="00300980" w:rsidP="0030098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300980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Work with MIS colleagues to improve internal systems, processes, and data collection methods.</w:t>
            </w:r>
          </w:p>
          <w:p w14:paraId="666F1E97" w14:textId="1A683C1B" w:rsidR="000F26DA" w:rsidRDefault="000F26DA" w:rsidP="0030098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0F26DA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Support upgrades or implementations of MIS platforms, digital forms, dashboards, and data capture tools</w:t>
            </w:r>
          </w:p>
          <w:p w14:paraId="60934239" w14:textId="0A9C25C9" w:rsidR="000F26DA" w:rsidRPr="00B94A46" w:rsidRDefault="000F26DA" w:rsidP="00B94A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0F26DA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lastRenderedPageBreak/>
              <w:t>Identify opportunities to streamline workflows, reduce errors, and improve staff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/student</w:t>
            </w:r>
            <w:r w:rsidRPr="00B94A4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experience.</w:t>
            </w:r>
          </w:p>
          <w:p w14:paraId="0ED1964C" w14:textId="77777777" w:rsidR="00366DB9" w:rsidRDefault="00366DB9" w:rsidP="00787D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FFFCDB9" w14:textId="5E11BEC0" w:rsidR="00366DB9" w:rsidRPr="00B94A46" w:rsidRDefault="00B94A46" w:rsidP="00B94A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94A4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Contribute to guidance documentation, training materials, 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ensuring these are always version controlled and up to date.</w:t>
            </w:r>
          </w:p>
          <w:p w14:paraId="194E9E91" w14:textId="77777777" w:rsidR="00776724" w:rsidRPr="00890C8D" w:rsidRDefault="006A2F55" w:rsidP="007767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General</w:t>
            </w:r>
            <w:r w:rsidR="00776724" w:rsidRPr="00890C8D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Responsibilities</w:t>
            </w:r>
          </w:p>
          <w:p w14:paraId="5BF16C99" w14:textId="77777777" w:rsidR="004044CC" w:rsidRPr="00501E21" w:rsidRDefault="004044CC" w:rsidP="00404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D537ED" w14:textId="2B29DD30" w:rsidR="004044CC" w:rsidRPr="00501E21" w:rsidRDefault="007C082E" w:rsidP="004044C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Participate</w:t>
            </w:r>
            <w:r w:rsidR="004044CC"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staff training events </w:t>
            </w:r>
            <w:r w:rsidR="004044C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="004044CC"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</w:t>
            </w:r>
            <w:r w:rsidR="00120BC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and to take responsibility for one’s own professional development.</w:t>
            </w:r>
          </w:p>
          <w:p w14:paraId="0E99F146" w14:textId="5C3ED949" w:rsidR="00890E61" w:rsidRPr="00712564" w:rsidRDefault="00C624E7" w:rsidP="00890E61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sz w:val="20"/>
                <w:szCs w:val="20"/>
              </w:rPr>
              <w:t>To demonstrate flexibility in responding to changing demands in personal, sectional or the Colleges workload.</w:t>
            </w:r>
          </w:p>
          <w:p w14:paraId="4BC70B3D" w14:textId="3C2846BB" w:rsidR="00890E61" w:rsidRDefault="00A00362" w:rsidP="00841D6E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sz w:val="20"/>
                <w:szCs w:val="20"/>
              </w:rPr>
              <w:t>Undertake any other duties, commensurate with the grading of the post</w:t>
            </w:r>
          </w:p>
          <w:p w14:paraId="12F9F4A0" w14:textId="7D5F877C" w:rsidR="00780116" w:rsidRDefault="00780116" w:rsidP="00780116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9F88D98" w14:textId="77777777" w:rsidR="00780116" w:rsidRPr="00780116" w:rsidRDefault="00780116" w:rsidP="00780116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E9EA5" w14:textId="56F1B6A2" w:rsidR="00780116" w:rsidRPr="00780116" w:rsidRDefault="00780116" w:rsidP="00780116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BA71B7" w:rsidRPr="00890C8D" w14:paraId="2239D1F1" w14:textId="77777777" w:rsidTr="00BA71B7">
        <w:tc>
          <w:tcPr>
            <w:tcW w:w="9628" w:type="dxa"/>
          </w:tcPr>
          <w:p w14:paraId="5492E3CB" w14:textId="786773E5" w:rsidR="00BA71B7" w:rsidRPr="00890C8D" w:rsidRDefault="00BA71B7" w:rsidP="00F27B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890C8D" w:rsidRPr="00890C8D" w14:paraId="194E9EB7" w14:textId="77777777" w:rsidTr="00BA71B7">
        <w:tc>
          <w:tcPr>
            <w:tcW w:w="9628" w:type="dxa"/>
          </w:tcPr>
          <w:p w14:paraId="194E9EA7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194E9EA8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E9EA9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sz w:val="20"/>
                <w:szCs w:val="20"/>
              </w:rPr>
              <w:t>Essentials</w:t>
            </w:r>
          </w:p>
          <w:p w14:paraId="63D33FF8" w14:textId="3BC82FA5" w:rsidR="006C3824" w:rsidRDefault="00514818" w:rsidP="005148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14818">
              <w:rPr>
                <w:rFonts w:ascii="Arial" w:hAnsi="Arial" w:cs="Arial"/>
                <w:sz w:val="20"/>
                <w:szCs w:val="20"/>
                <w:lang w:eastAsia="en-GB"/>
              </w:rPr>
              <w:t>Ability to work collaboratively across multiple curriculum and support areas, coordinating activity to ensure data accuracy, compliant processes, and achievement of agreed deadlines.</w:t>
            </w:r>
          </w:p>
          <w:p w14:paraId="60DEF8E0" w14:textId="0CB413EE" w:rsidR="00B724C2" w:rsidRDefault="00B724C2" w:rsidP="005148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724C2">
              <w:rPr>
                <w:rFonts w:ascii="Arial" w:hAnsi="Arial" w:cs="Arial"/>
                <w:sz w:val="20"/>
                <w:szCs w:val="20"/>
                <w:lang w:eastAsia="en-GB"/>
              </w:rPr>
              <w:t>Experience of leading or driving change within data, curriculum, or funding processes, ensuring colleagues understand new requirements and adopt improved ways of working</w:t>
            </w:r>
          </w:p>
          <w:p w14:paraId="31795013" w14:textId="20F85F99" w:rsidR="000D6C90" w:rsidRDefault="006F6A85" w:rsidP="005148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6A85">
              <w:rPr>
                <w:rFonts w:ascii="Arial" w:hAnsi="Arial" w:cs="Arial"/>
                <w:sz w:val="20"/>
                <w:szCs w:val="20"/>
                <w:lang w:eastAsia="en-GB"/>
              </w:rPr>
              <w:t>Excellent communication skills, with the ability to explain complex data</w:t>
            </w:r>
            <w:r w:rsidR="00A12AA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6F6A85">
              <w:rPr>
                <w:rFonts w:ascii="Arial" w:hAnsi="Arial" w:cs="Arial"/>
                <w:sz w:val="20"/>
                <w:szCs w:val="20"/>
                <w:lang w:eastAsia="en-GB"/>
              </w:rPr>
              <w:t>and system requirements clearly to a wide range of stakeholders.</w:t>
            </w:r>
          </w:p>
          <w:p w14:paraId="3410CD21" w14:textId="2B4ED44E" w:rsidR="001A1B6D" w:rsidRDefault="001A1B6D" w:rsidP="005148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A1B6D">
              <w:rPr>
                <w:rFonts w:ascii="Arial" w:hAnsi="Arial" w:cs="Arial"/>
                <w:sz w:val="20"/>
                <w:szCs w:val="20"/>
                <w:lang w:eastAsia="en-GB"/>
              </w:rPr>
              <w:t>Strong organisational skills, able to manage high</w:t>
            </w:r>
            <w:r w:rsidRPr="001A1B6D">
              <w:rPr>
                <w:rFonts w:ascii="Cambria Math" w:hAnsi="Cambria Math" w:cs="Cambria Math"/>
                <w:sz w:val="20"/>
                <w:szCs w:val="20"/>
                <w:lang w:eastAsia="en-GB"/>
              </w:rPr>
              <w:t>‑</w:t>
            </w:r>
            <w:r w:rsidRPr="001A1B6D">
              <w:rPr>
                <w:rFonts w:ascii="Arial" w:hAnsi="Arial" w:cs="Arial"/>
                <w:sz w:val="20"/>
                <w:szCs w:val="20"/>
                <w:lang w:eastAsia="en-GB"/>
              </w:rPr>
              <w:t>volume workloads, competing priorities, and tight deadlines</w:t>
            </w:r>
          </w:p>
          <w:p w14:paraId="41BE0439" w14:textId="0046D392" w:rsidR="008B402B" w:rsidRPr="00514818" w:rsidRDefault="008B402B" w:rsidP="005148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B402B">
              <w:rPr>
                <w:rFonts w:ascii="Arial" w:hAnsi="Arial" w:cs="Arial"/>
                <w:sz w:val="20"/>
                <w:szCs w:val="20"/>
                <w:lang w:eastAsia="en-GB"/>
              </w:rPr>
              <w:t>Ability to proactively identify solutions to problems, including researching answers, interpreting guidance, or presenting well</w:t>
            </w:r>
            <w:r w:rsidRPr="008B402B">
              <w:rPr>
                <w:rFonts w:ascii="Cambria Math" w:hAnsi="Cambria Math" w:cs="Cambria Math"/>
                <w:sz w:val="20"/>
                <w:szCs w:val="20"/>
                <w:lang w:eastAsia="en-GB"/>
              </w:rPr>
              <w:t>‑</w:t>
            </w:r>
            <w:r w:rsidRPr="008B402B">
              <w:rPr>
                <w:rFonts w:ascii="Arial" w:hAnsi="Arial" w:cs="Arial"/>
                <w:sz w:val="20"/>
                <w:szCs w:val="20"/>
                <w:lang w:eastAsia="en-GB"/>
              </w:rPr>
              <w:t>reasoned solution options when escalating queries.</w:t>
            </w:r>
          </w:p>
          <w:p w14:paraId="65B50923" w14:textId="210B48E9" w:rsidR="006C3824" w:rsidRDefault="006C3824" w:rsidP="006C38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Desirable </w:t>
            </w:r>
          </w:p>
          <w:p w14:paraId="271B0DE5" w14:textId="77777777" w:rsidR="00641D9A" w:rsidRPr="00641D9A" w:rsidRDefault="00642A31" w:rsidP="00133467">
            <w:pPr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642A31">
              <w:rPr>
                <w:rFonts w:ascii="Arial" w:hAnsi="Arial" w:cs="Arial"/>
                <w:sz w:val="20"/>
                <w:szCs w:val="20"/>
                <w:lang w:eastAsia="en-GB"/>
              </w:rPr>
              <w:t>Experience working within an MIS or data</w:t>
            </w:r>
            <w:r w:rsidRPr="00642A31">
              <w:rPr>
                <w:rFonts w:ascii="Cambria Math" w:hAnsi="Cambria Math" w:cs="Cambria Math"/>
                <w:sz w:val="20"/>
                <w:szCs w:val="20"/>
                <w:lang w:eastAsia="en-GB"/>
              </w:rPr>
              <w:t>‑</w:t>
            </w:r>
            <w:r w:rsidRPr="00642A31">
              <w:rPr>
                <w:rFonts w:ascii="Arial" w:hAnsi="Arial" w:cs="Arial"/>
                <w:sz w:val="20"/>
                <w:szCs w:val="20"/>
                <w:lang w:eastAsia="en-GB"/>
              </w:rPr>
              <w:t>focused role in a large FE college, or providing direct support to curriculum teams on data, ILR compliance, or funding.</w:t>
            </w:r>
          </w:p>
          <w:p w14:paraId="11925945" w14:textId="45126032" w:rsidR="004D712C" w:rsidRDefault="004D712C" w:rsidP="00641D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D712C">
              <w:rPr>
                <w:rFonts w:ascii="Arial" w:hAnsi="Arial" w:cs="Arial"/>
                <w:sz w:val="20"/>
                <w:szCs w:val="20"/>
                <w:lang w:eastAsia="en-GB"/>
              </w:rPr>
              <w:t>Ability to analyse and interpret complex data</w:t>
            </w:r>
          </w:p>
          <w:p w14:paraId="194E9EB5" w14:textId="77777777" w:rsidR="006A2F55" w:rsidRPr="00890C8D" w:rsidRDefault="006A2F55" w:rsidP="006A2F55">
            <w:pPr>
              <w:tabs>
                <w:tab w:val="num" w:pos="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E9EB6" w14:textId="77777777" w:rsidR="00253985" w:rsidRPr="00890C8D" w:rsidRDefault="00253985" w:rsidP="006A2F55">
            <w:pPr>
              <w:tabs>
                <w:tab w:val="num" w:pos="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8D" w:rsidRPr="00890C8D" w14:paraId="194E9EBE" w14:textId="77777777" w:rsidTr="00BA71B7">
        <w:tc>
          <w:tcPr>
            <w:tcW w:w="9628" w:type="dxa"/>
          </w:tcPr>
          <w:p w14:paraId="194E9EB8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194E9EB9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94E9EBA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90C8D">
              <w:rPr>
                <w:rFonts w:ascii="Arial" w:hAnsi="Arial" w:cs="Arial"/>
                <w:sz w:val="20"/>
                <w:szCs w:val="20"/>
                <w:lang w:eastAsia="en-GB"/>
              </w:rPr>
              <w:t>Essentials</w:t>
            </w:r>
          </w:p>
          <w:p w14:paraId="194E9EBC" w14:textId="1DEB5C25" w:rsidR="006A2F55" w:rsidRPr="004127DF" w:rsidRDefault="00F5161A" w:rsidP="00F5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27DF">
              <w:rPr>
                <w:rFonts w:ascii="Arial" w:hAnsi="Arial" w:cs="Arial"/>
                <w:sz w:val="20"/>
                <w:szCs w:val="20"/>
              </w:rPr>
              <w:t>Knowledge and use of Microsoft</w:t>
            </w:r>
            <w:r w:rsidR="00C37C4C">
              <w:rPr>
                <w:rFonts w:ascii="Arial" w:hAnsi="Arial" w:cs="Arial"/>
                <w:sz w:val="20"/>
                <w:szCs w:val="20"/>
              </w:rPr>
              <w:t xml:space="preserve"> Excel and other</w:t>
            </w:r>
            <w:r w:rsidRPr="004127DF">
              <w:rPr>
                <w:rFonts w:ascii="Arial" w:hAnsi="Arial" w:cs="Arial"/>
                <w:sz w:val="20"/>
                <w:szCs w:val="20"/>
              </w:rPr>
              <w:t xml:space="preserve"> Office applications.</w:t>
            </w:r>
          </w:p>
          <w:p w14:paraId="37D78706" w14:textId="2EB888AC" w:rsidR="004127DF" w:rsidRPr="004127DF" w:rsidRDefault="004127DF" w:rsidP="004127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776E677" w14:textId="77777777" w:rsidR="004127DF" w:rsidRPr="004127DF" w:rsidRDefault="004127DF" w:rsidP="004127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27DF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Desirable </w:t>
            </w:r>
          </w:p>
          <w:p w14:paraId="6A2D6969" w14:textId="77777777" w:rsidR="004127DF" w:rsidRPr="007C4481" w:rsidRDefault="004127DF" w:rsidP="004127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27DF">
              <w:rPr>
                <w:rFonts w:ascii="Arial" w:hAnsi="Arial" w:cs="Arial"/>
                <w:sz w:val="20"/>
                <w:szCs w:val="20"/>
                <w:lang w:eastAsia="en-GB"/>
              </w:rPr>
              <w:t>Knowledge and practical experience of working with FE College Management Information Systems</w:t>
            </w:r>
          </w:p>
          <w:p w14:paraId="17BB5900" w14:textId="77777777" w:rsidR="007C4481" w:rsidRPr="007C4481" w:rsidRDefault="007C4481" w:rsidP="007C448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C4481">
              <w:rPr>
                <w:rFonts w:ascii="Arial" w:hAnsi="Arial" w:cs="Arial"/>
                <w:bCs/>
                <w:sz w:val="20"/>
                <w:szCs w:val="20"/>
              </w:rPr>
              <w:t>Knowledge of the Further Education sector, including ESFA funding methodology, ILR requirements, study programme rules, planned hours, and audit expectations</w:t>
            </w:r>
          </w:p>
          <w:p w14:paraId="395A7F75" w14:textId="77777777" w:rsidR="007C4481" w:rsidRPr="004127DF" w:rsidRDefault="007C4481" w:rsidP="007C4481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600A45" w14:textId="77777777" w:rsidR="004127DF" w:rsidRPr="004127DF" w:rsidRDefault="004127DF" w:rsidP="004127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eastAsia="en-GB"/>
              </w:rPr>
            </w:pPr>
          </w:p>
          <w:p w14:paraId="45B594D7" w14:textId="77777777" w:rsidR="006A2F55" w:rsidRDefault="006A2F55" w:rsidP="00BC6B7A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E9EBD" w14:textId="45A77EBB" w:rsidR="00A11654" w:rsidRPr="00890C8D" w:rsidRDefault="00A11654" w:rsidP="00BC6B7A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F55" w:rsidRPr="00890C8D" w14:paraId="194E9EC7" w14:textId="77777777" w:rsidTr="00BA71B7">
        <w:tc>
          <w:tcPr>
            <w:tcW w:w="9628" w:type="dxa"/>
          </w:tcPr>
          <w:p w14:paraId="194E9EBF" w14:textId="77777777" w:rsidR="006A2F55" w:rsidRPr="00890C8D" w:rsidRDefault="006A2F55" w:rsidP="00877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C8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194E9EC0" w14:textId="77777777" w:rsidR="006A2F55" w:rsidRPr="00890C8D" w:rsidRDefault="006A2F55" w:rsidP="00877FE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4E9EC1" w14:textId="77777777" w:rsidR="006A2F55" w:rsidRPr="00890C8D" w:rsidRDefault="006A2F55" w:rsidP="00877FE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sz w:val="20"/>
                <w:szCs w:val="20"/>
              </w:rPr>
              <w:t>Essentials</w:t>
            </w:r>
          </w:p>
          <w:p w14:paraId="194E9EC2" w14:textId="16843CFB" w:rsidR="006A2F55" w:rsidRPr="00890C8D" w:rsidRDefault="006A2F55" w:rsidP="006A2F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2E341A">
              <w:rPr>
                <w:rFonts w:ascii="Arial" w:hAnsi="Arial" w:cs="Arial"/>
                <w:bCs/>
                <w:sz w:val="20"/>
                <w:szCs w:val="20"/>
              </w:rPr>
              <w:t xml:space="preserve"> and maths</w:t>
            </w:r>
          </w:p>
          <w:p w14:paraId="194E9EC4" w14:textId="09C8F82E" w:rsidR="00787D2B" w:rsidRPr="00890C8D" w:rsidRDefault="00F27B47" w:rsidP="00B20D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C8D">
              <w:rPr>
                <w:rFonts w:ascii="Arial" w:hAnsi="Arial" w:cs="Arial"/>
                <w:sz w:val="20"/>
                <w:szCs w:val="20"/>
                <w:lang w:eastAsia="en-GB"/>
              </w:rPr>
              <w:t xml:space="preserve">A </w:t>
            </w:r>
            <w:r w:rsidR="0073777A">
              <w:rPr>
                <w:rFonts w:ascii="Arial" w:hAnsi="Arial" w:cs="Arial"/>
                <w:sz w:val="20"/>
                <w:szCs w:val="20"/>
                <w:lang w:eastAsia="en-GB"/>
              </w:rPr>
              <w:t xml:space="preserve">minimum of a </w:t>
            </w:r>
            <w:r w:rsidR="005B5970">
              <w:rPr>
                <w:rFonts w:ascii="Arial" w:hAnsi="Arial" w:cs="Arial"/>
                <w:sz w:val="20"/>
                <w:szCs w:val="20"/>
                <w:lang w:eastAsia="en-GB"/>
              </w:rPr>
              <w:t>Level 3 qualification</w:t>
            </w:r>
          </w:p>
          <w:p w14:paraId="194E9EC6" w14:textId="77777777" w:rsidR="00776724" w:rsidRPr="00890C8D" w:rsidRDefault="00776724" w:rsidP="00A11654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E9EC8" w14:textId="77777777" w:rsidR="00635A7A" w:rsidRPr="00890C8D" w:rsidRDefault="00635A7A" w:rsidP="009D0E4E">
      <w:pPr>
        <w:spacing w:after="0"/>
      </w:pPr>
    </w:p>
    <w:p w14:paraId="07EA6C9D" w14:textId="0F5CE1C7" w:rsidR="006773C5" w:rsidRPr="00890C8D" w:rsidRDefault="006773C5" w:rsidP="009D0E4E">
      <w:pPr>
        <w:spacing w:after="0"/>
      </w:pPr>
    </w:p>
    <w:sectPr w:rsidR="006773C5" w:rsidRPr="00890C8D" w:rsidSect="00D44661">
      <w:footerReference w:type="default" r:id="rId11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913E" w14:textId="77777777" w:rsidR="00116BBD" w:rsidRDefault="00116BBD" w:rsidP="00D44661">
      <w:pPr>
        <w:spacing w:after="0" w:line="240" w:lineRule="auto"/>
      </w:pPr>
      <w:r>
        <w:separator/>
      </w:r>
    </w:p>
  </w:endnote>
  <w:endnote w:type="continuationSeparator" w:id="0">
    <w:p w14:paraId="699ADD2E" w14:textId="77777777" w:rsidR="00116BBD" w:rsidRDefault="00116BBD" w:rsidP="00D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52E" w14:textId="55D53EE6" w:rsidR="00780116" w:rsidRDefault="00780116">
    <w:pPr>
      <w:pStyle w:val="Footer"/>
    </w:pPr>
    <w:r>
      <w:t xml:space="preserve">Job description – MIS Business partner </w:t>
    </w:r>
    <w:r w:rsidR="00593669">
      <w:t>–</w:t>
    </w:r>
    <w:r>
      <w:t xml:space="preserve"> </w:t>
    </w:r>
    <w:r w:rsidR="00593669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716C" w14:textId="77777777" w:rsidR="00116BBD" w:rsidRDefault="00116BBD" w:rsidP="00D44661">
      <w:pPr>
        <w:spacing w:after="0" w:line="240" w:lineRule="auto"/>
      </w:pPr>
      <w:r>
        <w:separator/>
      </w:r>
    </w:p>
  </w:footnote>
  <w:footnote w:type="continuationSeparator" w:id="0">
    <w:p w14:paraId="0D77E7FD" w14:textId="77777777" w:rsidR="00116BBD" w:rsidRDefault="00116BBD" w:rsidP="00D4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CE2"/>
    <w:multiLevelType w:val="hybridMultilevel"/>
    <w:tmpl w:val="D15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6F1F"/>
    <w:multiLevelType w:val="hybridMultilevel"/>
    <w:tmpl w:val="A9603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F3813"/>
    <w:multiLevelType w:val="hybridMultilevel"/>
    <w:tmpl w:val="E80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8110F"/>
    <w:multiLevelType w:val="hybridMultilevel"/>
    <w:tmpl w:val="2E02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123FD"/>
    <w:multiLevelType w:val="hybridMultilevel"/>
    <w:tmpl w:val="B576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70F"/>
    <w:multiLevelType w:val="hybridMultilevel"/>
    <w:tmpl w:val="8102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F4316"/>
    <w:multiLevelType w:val="hybridMultilevel"/>
    <w:tmpl w:val="DB0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825E6"/>
    <w:multiLevelType w:val="hybridMultilevel"/>
    <w:tmpl w:val="2F2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7E90"/>
    <w:multiLevelType w:val="hybridMultilevel"/>
    <w:tmpl w:val="A27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C26128"/>
    <w:multiLevelType w:val="hybridMultilevel"/>
    <w:tmpl w:val="6B50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D085F"/>
    <w:multiLevelType w:val="hybridMultilevel"/>
    <w:tmpl w:val="9186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01B12"/>
    <w:multiLevelType w:val="hybridMultilevel"/>
    <w:tmpl w:val="BFE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96549"/>
    <w:multiLevelType w:val="hybridMultilevel"/>
    <w:tmpl w:val="C2B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3B3"/>
    <w:multiLevelType w:val="hybridMultilevel"/>
    <w:tmpl w:val="821E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23DBB"/>
    <w:multiLevelType w:val="hybridMultilevel"/>
    <w:tmpl w:val="4B10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754EB"/>
    <w:multiLevelType w:val="hybridMultilevel"/>
    <w:tmpl w:val="9F32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A7B45"/>
    <w:multiLevelType w:val="hybridMultilevel"/>
    <w:tmpl w:val="01A8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77608">
    <w:abstractNumId w:val="4"/>
  </w:num>
  <w:num w:numId="2" w16cid:durableId="76833317">
    <w:abstractNumId w:val="12"/>
  </w:num>
  <w:num w:numId="3" w16cid:durableId="371464155">
    <w:abstractNumId w:val="15"/>
  </w:num>
  <w:num w:numId="4" w16cid:durableId="1586112237">
    <w:abstractNumId w:val="2"/>
  </w:num>
  <w:num w:numId="5" w16cid:durableId="944265895">
    <w:abstractNumId w:val="0"/>
  </w:num>
  <w:num w:numId="6" w16cid:durableId="106043221">
    <w:abstractNumId w:val="9"/>
  </w:num>
  <w:num w:numId="7" w16cid:durableId="238103822">
    <w:abstractNumId w:val="10"/>
  </w:num>
  <w:num w:numId="8" w16cid:durableId="2099475131">
    <w:abstractNumId w:val="19"/>
  </w:num>
  <w:num w:numId="9" w16cid:durableId="410155537">
    <w:abstractNumId w:val="11"/>
  </w:num>
  <w:num w:numId="10" w16cid:durableId="1703242973">
    <w:abstractNumId w:val="5"/>
  </w:num>
  <w:num w:numId="11" w16cid:durableId="536745857">
    <w:abstractNumId w:val="16"/>
  </w:num>
  <w:num w:numId="12" w16cid:durableId="1507746853">
    <w:abstractNumId w:val="14"/>
  </w:num>
  <w:num w:numId="13" w16cid:durableId="1064371901">
    <w:abstractNumId w:val="20"/>
  </w:num>
  <w:num w:numId="14" w16cid:durableId="162553338">
    <w:abstractNumId w:val="6"/>
  </w:num>
  <w:num w:numId="15" w16cid:durableId="1693189116">
    <w:abstractNumId w:val="3"/>
  </w:num>
  <w:num w:numId="16" w16cid:durableId="321543892">
    <w:abstractNumId w:val="13"/>
  </w:num>
  <w:num w:numId="17" w16cid:durableId="169836220">
    <w:abstractNumId w:val="17"/>
  </w:num>
  <w:num w:numId="18" w16cid:durableId="1987783805">
    <w:abstractNumId w:val="1"/>
  </w:num>
  <w:num w:numId="19" w16cid:durableId="1439981800">
    <w:abstractNumId w:val="18"/>
  </w:num>
  <w:num w:numId="20" w16cid:durableId="892546315">
    <w:abstractNumId w:val="7"/>
  </w:num>
  <w:num w:numId="21" w16cid:durableId="1778089514">
    <w:abstractNumId w:val="21"/>
  </w:num>
  <w:num w:numId="22" w16cid:durableId="635837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5"/>
    <w:rsid w:val="000113D3"/>
    <w:rsid w:val="000129A2"/>
    <w:rsid w:val="00035273"/>
    <w:rsid w:val="00047B73"/>
    <w:rsid w:val="00082A6B"/>
    <w:rsid w:val="000A4506"/>
    <w:rsid w:val="000D6C90"/>
    <w:rsid w:val="000E35A9"/>
    <w:rsid w:val="000F26DA"/>
    <w:rsid w:val="000F7829"/>
    <w:rsid w:val="001046A7"/>
    <w:rsid w:val="001169DA"/>
    <w:rsid w:val="00116BBD"/>
    <w:rsid w:val="00120BC0"/>
    <w:rsid w:val="001210F7"/>
    <w:rsid w:val="00133467"/>
    <w:rsid w:val="00187D5E"/>
    <w:rsid w:val="001A1B6D"/>
    <w:rsid w:val="001A5E7A"/>
    <w:rsid w:val="001C43F7"/>
    <w:rsid w:val="001D73EC"/>
    <w:rsid w:val="001D7A73"/>
    <w:rsid w:val="0021792A"/>
    <w:rsid w:val="002221E5"/>
    <w:rsid w:val="00225FEC"/>
    <w:rsid w:val="00246646"/>
    <w:rsid w:val="00253985"/>
    <w:rsid w:val="00284DB8"/>
    <w:rsid w:val="002903D5"/>
    <w:rsid w:val="002913D1"/>
    <w:rsid w:val="002A0742"/>
    <w:rsid w:val="002B09A4"/>
    <w:rsid w:val="002E341A"/>
    <w:rsid w:val="00300980"/>
    <w:rsid w:val="00323A6B"/>
    <w:rsid w:val="00350A96"/>
    <w:rsid w:val="00366DB9"/>
    <w:rsid w:val="00370EDA"/>
    <w:rsid w:val="003713FE"/>
    <w:rsid w:val="003F30CD"/>
    <w:rsid w:val="004044CC"/>
    <w:rsid w:val="004127DF"/>
    <w:rsid w:val="00440A3B"/>
    <w:rsid w:val="00497279"/>
    <w:rsid w:val="004B001C"/>
    <w:rsid w:val="004C3B0B"/>
    <w:rsid w:val="004D712C"/>
    <w:rsid w:val="00510B8A"/>
    <w:rsid w:val="00514818"/>
    <w:rsid w:val="00564813"/>
    <w:rsid w:val="00592F59"/>
    <w:rsid w:val="00593669"/>
    <w:rsid w:val="005A00EC"/>
    <w:rsid w:val="005B5970"/>
    <w:rsid w:val="005F042C"/>
    <w:rsid w:val="00603937"/>
    <w:rsid w:val="006041FC"/>
    <w:rsid w:val="00635A7A"/>
    <w:rsid w:val="00641D9A"/>
    <w:rsid w:val="00642A31"/>
    <w:rsid w:val="0065658E"/>
    <w:rsid w:val="0065786F"/>
    <w:rsid w:val="00663067"/>
    <w:rsid w:val="006729D9"/>
    <w:rsid w:val="006773C5"/>
    <w:rsid w:val="006A2F55"/>
    <w:rsid w:val="006C21FA"/>
    <w:rsid w:val="006C3824"/>
    <w:rsid w:val="006D3EC3"/>
    <w:rsid w:val="006D7306"/>
    <w:rsid w:val="006F6A85"/>
    <w:rsid w:val="006F7F8F"/>
    <w:rsid w:val="00704977"/>
    <w:rsid w:val="00712564"/>
    <w:rsid w:val="00727D58"/>
    <w:rsid w:val="0073777A"/>
    <w:rsid w:val="007758DB"/>
    <w:rsid w:val="00776724"/>
    <w:rsid w:val="00780116"/>
    <w:rsid w:val="00781347"/>
    <w:rsid w:val="00781EF3"/>
    <w:rsid w:val="00787D2B"/>
    <w:rsid w:val="00793769"/>
    <w:rsid w:val="007B265E"/>
    <w:rsid w:val="007C082E"/>
    <w:rsid w:val="007C4481"/>
    <w:rsid w:val="007D18A3"/>
    <w:rsid w:val="007D3F4D"/>
    <w:rsid w:val="007E6531"/>
    <w:rsid w:val="007F4B7B"/>
    <w:rsid w:val="00823800"/>
    <w:rsid w:val="00841D6E"/>
    <w:rsid w:val="00847AC8"/>
    <w:rsid w:val="008520E5"/>
    <w:rsid w:val="00890C8D"/>
    <w:rsid w:val="00890E61"/>
    <w:rsid w:val="008B402B"/>
    <w:rsid w:val="008C115F"/>
    <w:rsid w:val="008C610B"/>
    <w:rsid w:val="008D24FF"/>
    <w:rsid w:val="008E419E"/>
    <w:rsid w:val="008F261A"/>
    <w:rsid w:val="009050CC"/>
    <w:rsid w:val="00911E06"/>
    <w:rsid w:val="009647A4"/>
    <w:rsid w:val="009756FD"/>
    <w:rsid w:val="0097577B"/>
    <w:rsid w:val="009866DF"/>
    <w:rsid w:val="00987D79"/>
    <w:rsid w:val="00991EE7"/>
    <w:rsid w:val="00993422"/>
    <w:rsid w:val="009A50C5"/>
    <w:rsid w:val="009D0E4E"/>
    <w:rsid w:val="009E281C"/>
    <w:rsid w:val="00A00362"/>
    <w:rsid w:val="00A05D2D"/>
    <w:rsid w:val="00A11654"/>
    <w:rsid w:val="00A12AA3"/>
    <w:rsid w:val="00A131E0"/>
    <w:rsid w:val="00A262C6"/>
    <w:rsid w:val="00A30361"/>
    <w:rsid w:val="00A6668F"/>
    <w:rsid w:val="00A923EB"/>
    <w:rsid w:val="00AA68A4"/>
    <w:rsid w:val="00AD5FBB"/>
    <w:rsid w:val="00AE1003"/>
    <w:rsid w:val="00B20D9C"/>
    <w:rsid w:val="00B47080"/>
    <w:rsid w:val="00B55932"/>
    <w:rsid w:val="00B57806"/>
    <w:rsid w:val="00B6375D"/>
    <w:rsid w:val="00B70015"/>
    <w:rsid w:val="00B724C2"/>
    <w:rsid w:val="00B94A46"/>
    <w:rsid w:val="00B97CC2"/>
    <w:rsid w:val="00BA6195"/>
    <w:rsid w:val="00BA71B7"/>
    <w:rsid w:val="00BA7C72"/>
    <w:rsid w:val="00BC3A42"/>
    <w:rsid w:val="00BC6B7A"/>
    <w:rsid w:val="00BE490C"/>
    <w:rsid w:val="00BE4EE0"/>
    <w:rsid w:val="00C27A81"/>
    <w:rsid w:val="00C37C4C"/>
    <w:rsid w:val="00C624E7"/>
    <w:rsid w:val="00C835EF"/>
    <w:rsid w:val="00C84711"/>
    <w:rsid w:val="00CB4AD9"/>
    <w:rsid w:val="00CD5C5A"/>
    <w:rsid w:val="00CD6AB1"/>
    <w:rsid w:val="00CE5996"/>
    <w:rsid w:val="00CF1EC8"/>
    <w:rsid w:val="00D35BF1"/>
    <w:rsid w:val="00D41DE1"/>
    <w:rsid w:val="00D44661"/>
    <w:rsid w:val="00D53A33"/>
    <w:rsid w:val="00D54BD8"/>
    <w:rsid w:val="00D56800"/>
    <w:rsid w:val="00D8477F"/>
    <w:rsid w:val="00E121F1"/>
    <w:rsid w:val="00E175E1"/>
    <w:rsid w:val="00E44759"/>
    <w:rsid w:val="00E45A5D"/>
    <w:rsid w:val="00E7785A"/>
    <w:rsid w:val="00ED30D1"/>
    <w:rsid w:val="00EE115B"/>
    <w:rsid w:val="00F17D35"/>
    <w:rsid w:val="00F2016F"/>
    <w:rsid w:val="00F24456"/>
    <w:rsid w:val="00F27B47"/>
    <w:rsid w:val="00F5161A"/>
    <w:rsid w:val="00F52B86"/>
    <w:rsid w:val="00F545FB"/>
    <w:rsid w:val="00F604B6"/>
    <w:rsid w:val="00F65137"/>
    <w:rsid w:val="00F664BF"/>
    <w:rsid w:val="00F70517"/>
    <w:rsid w:val="00FC0446"/>
    <w:rsid w:val="00FC4BC8"/>
    <w:rsid w:val="00FE393C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9E65"/>
  <w15:chartTrackingRefBased/>
  <w15:docId w15:val="{B6DE537B-B3B3-4B8C-B7D0-80951BF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F55"/>
    <w:pPr>
      <w:ind w:left="720"/>
      <w:contextualSpacing/>
    </w:pPr>
  </w:style>
  <w:style w:type="paragraph" w:customStyle="1" w:styleId="descr4">
    <w:name w:val="descr4"/>
    <w:basedOn w:val="Normal"/>
    <w:uiPriority w:val="99"/>
    <w:rsid w:val="006A2F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paragraph" w:styleId="BodyText2">
    <w:name w:val="Body Text 2"/>
    <w:basedOn w:val="Normal"/>
    <w:link w:val="BodyText2Char"/>
    <w:rsid w:val="006A2F5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A2F5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99"/>
    <w:rsid w:val="006A2F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4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6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8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8A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1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8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8A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C259B-87B3-4CDB-8666-8EAFDC63F0CF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4D4DF01C-D71C-4E51-82DE-13F1CD5BC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58E32-217D-4DA4-B82C-83FCF4B15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711</Words>
  <Characters>4441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Dean</dc:creator>
  <cp:keywords/>
  <dc:description/>
  <cp:lastModifiedBy>Amy Dickens</cp:lastModifiedBy>
  <cp:revision>55</cp:revision>
  <cp:lastPrinted>2017-11-27T11:13:00Z</cp:lastPrinted>
  <dcterms:created xsi:type="dcterms:W3CDTF">2026-02-19T16:34:00Z</dcterms:created>
  <dcterms:modified xsi:type="dcterms:W3CDTF">2026-02-19T17:59:00Z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2022-12-20T09:07:51Z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1ddfe7e6-ec9e-41fe-b71a-16aed29602df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