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B1A7" w14:textId="16FE664B" w:rsidR="00A7269D" w:rsidRPr="00A7269D" w:rsidRDefault="00860FA2" w:rsidP="00A7269D">
      <w:pPr>
        <w:spacing w:after="200" w:line="240" w:lineRule="auto"/>
        <w:rPr>
          <w:rFonts w:ascii="Arial" w:eastAsia="Calibri" w:hAnsi="Arial" w:cs="Arial"/>
          <w:b/>
          <w:kern w:val="0"/>
          <w:sz w:val="20"/>
          <w:szCs w:val="20"/>
          <w14:ligatures w14:val="none"/>
        </w:rPr>
      </w:pPr>
      <w:r w:rsidRPr="00A7269D">
        <w:rPr>
          <w:rFonts w:ascii="Calibri" w:eastAsia="Calibri" w:hAnsi="Calibri" w:cs="Times New Roman"/>
          <w:noProof/>
          <w:kern w:val="0"/>
          <w:sz w:val="22"/>
          <w:szCs w:val="22"/>
          <w14:ligatures w14:val="none"/>
        </w:rPr>
        <w:drawing>
          <wp:anchor distT="0" distB="0" distL="114300" distR="114300" simplePos="0" relativeHeight="251659264" behindDoc="1" locked="0" layoutInCell="1" allowOverlap="1" wp14:anchorId="242CE079" wp14:editId="3A9D5EFF">
            <wp:simplePos x="0" y="0"/>
            <wp:positionH relativeFrom="column">
              <wp:posOffset>5143500</wp:posOffset>
            </wp:positionH>
            <wp:positionV relativeFrom="paragraph">
              <wp:posOffset>0</wp:posOffset>
            </wp:positionV>
            <wp:extent cx="822960" cy="965200"/>
            <wp:effectExtent l="0" t="0" r="0" b="6350"/>
            <wp:wrapTight wrapText="bothSides">
              <wp:wrapPolygon edited="0">
                <wp:start x="0" y="0"/>
                <wp:lineTo x="0" y="21316"/>
                <wp:lineTo x="21000" y="21316"/>
                <wp:lineTo x="21000" y="0"/>
                <wp:lineTo x="0" y="0"/>
              </wp:wrapPolygon>
            </wp:wrapTight>
            <wp:docPr id="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96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1168"/>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49"/>
      </w:tblGrid>
      <w:tr w:rsidR="00860FA2" w:rsidRPr="00A7269D" w14:paraId="39F6FE11" w14:textId="77777777" w:rsidTr="00860FA2">
        <w:tc>
          <w:tcPr>
            <w:tcW w:w="10349" w:type="dxa"/>
          </w:tcPr>
          <w:p w14:paraId="1793D0F1" w14:textId="0B80E6D4" w:rsidR="00860FA2" w:rsidRPr="001A1EB0" w:rsidRDefault="00860FA2" w:rsidP="00860FA2">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Job Title:</w:t>
            </w:r>
            <w:r w:rsidR="00FE2687">
              <w:rPr>
                <w:rFonts w:ascii="Arial" w:eastAsia="Calibri" w:hAnsi="Arial" w:cs="Arial"/>
                <w:b/>
                <w:kern w:val="0"/>
                <w:sz w:val="20"/>
                <w:szCs w:val="20"/>
                <w14:ligatures w14:val="none"/>
              </w:rPr>
              <w:t xml:space="preserve"> </w:t>
            </w:r>
            <w:r w:rsidR="00097ED0" w:rsidRPr="00097ED0">
              <w:rPr>
                <w:rFonts w:ascii="Arial" w:hAnsi="Arial" w:cs="Arial"/>
                <w:sz w:val="20"/>
                <w:szCs w:val="20"/>
              </w:rPr>
              <w:t>Employer Partnership Adviser – Student Employment</w:t>
            </w:r>
          </w:p>
          <w:p w14:paraId="1CC374BC" w14:textId="65A5F293" w:rsidR="00860FA2" w:rsidRPr="001A1EB0" w:rsidRDefault="00860FA2" w:rsidP="00860FA2">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 xml:space="preserve">Reporting to: </w:t>
            </w:r>
            <w:r w:rsidR="006A3AAD" w:rsidRPr="001A1EB0">
              <w:rPr>
                <w:rFonts w:ascii="Arial" w:hAnsi="Arial" w:cs="Arial"/>
                <w:sz w:val="20"/>
                <w:szCs w:val="20"/>
              </w:rPr>
              <w:t xml:space="preserve"> </w:t>
            </w:r>
            <w:r w:rsidR="00426C60">
              <w:t xml:space="preserve"> </w:t>
            </w:r>
            <w:r w:rsidR="00426C60" w:rsidRPr="00426C60">
              <w:rPr>
                <w:rFonts w:ascii="Arial" w:hAnsi="Arial" w:cs="Arial"/>
                <w:sz w:val="20"/>
                <w:szCs w:val="20"/>
              </w:rPr>
              <w:t>Employer Partnership Support Manager – Student Employment</w:t>
            </w:r>
          </w:p>
          <w:p w14:paraId="11621935" w14:textId="2477F9ED" w:rsidR="00860FA2" w:rsidRPr="001A1EB0" w:rsidRDefault="00860FA2" w:rsidP="00860FA2">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Base</w:t>
            </w:r>
            <w:r w:rsidRPr="001A1EB0">
              <w:rPr>
                <w:rFonts w:ascii="Arial" w:eastAsia="Calibri" w:hAnsi="Arial" w:cs="Arial"/>
                <w:bCs/>
                <w:kern w:val="0"/>
                <w:sz w:val="20"/>
                <w:szCs w:val="20"/>
                <w14:ligatures w14:val="none"/>
              </w:rPr>
              <w:t xml:space="preserve">: </w:t>
            </w:r>
            <w:r w:rsidR="00426C60">
              <w:rPr>
                <w:rFonts w:ascii="Arial" w:eastAsia="Calibri" w:hAnsi="Arial" w:cs="Arial"/>
                <w:bCs/>
                <w:kern w:val="0"/>
                <w:sz w:val="20"/>
                <w:szCs w:val="20"/>
                <w14:ligatures w14:val="none"/>
              </w:rPr>
              <w:t xml:space="preserve">The Roundhouse </w:t>
            </w:r>
          </w:p>
          <w:p w14:paraId="7B6DAF9C" w14:textId="77777777" w:rsidR="00860FA2" w:rsidRPr="001A1EB0" w:rsidRDefault="00860FA2" w:rsidP="00860FA2">
            <w:pPr>
              <w:tabs>
                <w:tab w:val="left" w:pos="4065"/>
              </w:tabs>
              <w:spacing w:after="0" w:line="240" w:lineRule="auto"/>
              <w:rPr>
                <w:rFonts w:ascii="Arial" w:eastAsia="Calibri" w:hAnsi="Arial" w:cs="Arial"/>
                <w:b/>
                <w:kern w:val="0"/>
                <w:sz w:val="20"/>
                <w:szCs w:val="20"/>
                <w14:ligatures w14:val="none"/>
              </w:rPr>
            </w:pPr>
          </w:p>
        </w:tc>
      </w:tr>
      <w:tr w:rsidR="00860FA2" w:rsidRPr="00A7269D" w14:paraId="01489E07" w14:textId="77777777" w:rsidTr="00860FA2">
        <w:tc>
          <w:tcPr>
            <w:tcW w:w="10349" w:type="dxa"/>
          </w:tcPr>
          <w:p w14:paraId="537D9888" w14:textId="7DC712AB" w:rsidR="00860FA2" w:rsidRPr="001A1EB0" w:rsidRDefault="00860FA2" w:rsidP="00860FA2">
            <w:pPr>
              <w:spacing w:after="0" w:line="240" w:lineRule="auto"/>
              <w:rPr>
                <w:rFonts w:ascii="Arial" w:eastAsia="Calibri" w:hAnsi="Arial" w:cs="Arial"/>
                <w:b/>
                <w:kern w:val="0"/>
                <w:sz w:val="20"/>
                <w:szCs w:val="20"/>
                <w14:ligatures w14:val="none"/>
              </w:rPr>
            </w:pPr>
            <w:r w:rsidRPr="001A1EB0">
              <w:rPr>
                <w:rFonts w:ascii="Arial" w:eastAsia="Calibri" w:hAnsi="Arial" w:cs="Arial"/>
                <w:b/>
                <w:kern w:val="0"/>
                <w:sz w:val="20"/>
                <w:szCs w:val="20"/>
                <w14:ligatures w14:val="none"/>
              </w:rPr>
              <w:t>Hours:</w:t>
            </w:r>
            <w:r w:rsidR="003337A4" w:rsidRPr="001A1EB0">
              <w:rPr>
                <w:rFonts w:ascii="Arial" w:eastAsia="Calibri" w:hAnsi="Arial" w:cs="Arial"/>
                <w:b/>
                <w:kern w:val="0"/>
                <w:sz w:val="20"/>
                <w:szCs w:val="20"/>
                <w14:ligatures w14:val="none"/>
              </w:rPr>
              <w:t xml:space="preserve"> </w:t>
            </w:r>
            <w:r w:rsidR="00202237" w:rsidRPr="00202237">
              <w:rPr>
                <w:rFonts w:ascii="Arial" w:eastAsia="Calibri" w:hAnsi="Arial" w:cs="Arial"/>
                <w:bCs/>
                <w:kern w:val="0"/>
                <w:sz w:val="20"/>
                <w:szCs w:val="20"/>
                <w14:ligatures w14:val="none"/>
              </w:rPr>
              <w:t>37 hours per week, 52 weeks per year</w:t>
            </w:r>
          </w:p>
          <w:p w14:paraId="145188C1" w14:textId="27C29192" w:rsidR="00860FA2" w:rsidRPr="001A1EB0" w:rsidRDefault="00860FA2" w:rsidP="00860FA2">
            <w:pPr>
              <w:spacing w:after="0" w:line="240" w:lineRule="auto"/>
              <w:rPr>
                <w:rFonts w:ascii="Arial" w:eastAsia="Calibri" w:hAnsi="Arial" w:cs="Arial"/>
                <w:kern w:val="0"/>
                <w:sz w:val="20"/>
                <w:szCs w:val="20"/>
                <w14:ligatures w14:val="none"/>
              </w:rPr>
            </w:pPr>
            <w:r w:rsidRPr="001A1EB0">
              <w:rPr>
                <w:rFonts w:ascii="Arial" w:eastAsia="Calibri" w:hAnsi="Arial" w:cs="Arial"/>
                <w:b/>
                <w:kern w:val="0"/>
                <w:sz w:val="20"/>
                <w:szCs w:val="20"/>
                <w14:ligatures w14:val="none"/>
              </w:rPr>
              <w:t>Contract Type:</w:t>
            </w:r>
            <w:r w:rsidRPr="001A1EB0">
              <w:rPr>
                <w:rFonts w:ascii="Arial" w:eastAsia="Calibri" w:hAnsi="Arial" w:cs="Arial"/>
                <w:kern w:val="0"/>
                <w:sz w:val="20"/>
                <w:szCs w:val="20"/>
                <w14:ligatures w14:val="none"/>
              </w:rPr>
              <w:t xml:space="preserve"> </w:t>
            </w:r>
            <w:r w:rsidR="00014ABF" w:rsidRPr="001A1EB0">
              <w:rPr>
                <w:rFonts w:ascii="Arial" w:hAnsi="Arial" w:cs="Arial"/>
                <w:sz w:val="20"/>
                <w:szCs w:val="20"/>
              </w:rPr>
              <w:t xml:space="preserve"> </w:t>
            </w:r>
            <w:r w:rsidR="009B26CA" w:rsidRPr="009B26CA">
              <w:rPr>
                <w:rFonts w:ascii="Arial" w:hAnsi="Arial" w:cs="Arial"/>
                <w:sz w:val="20"/>
                <w:szCs w:val="20"/>
              </w:rPr>
              <w:t xml:space="preserve"> Support</w:t>
            </w:r>
          </w:p>
          <w:p w14:paraId="36FD0362" w14:textId="34A53BC0" w:rsidR="00BF7EE9" w:rsidRPr="001A1EB0" w:rsidRDefault="00860FA2" w:rsidP="00451688">
            <w:pPr>
              <w:spacing w:after="0" w:line="240" w:lineRule="auto"/>
              <w:rPr>
                <w:rFonts w:ascii="Arial" w:eastAsia="Calibri" w:hAnsi="Arial" w:cs="Arial"/>
                <w:kern w:val="0"/>
                <w:sz w:val="20"/>
                <w:szCs w:val="20"/>
                <w14:ligatures w14:val="none"/>
              </w:rPr>
            </w:pPr>
            <w:r w:rsidRPr="001A1EB0">
              <w:rPr>
                <w:rFonts w:ascii="Arial" w:eastAsia="Calibri" w:hAnsi="Arial" w:cs="Arial"/>
                <w:b/>
                <w:kern w:val="0"/>
                <w:sz w:val="20"/>
                <w:szCs w:val="20"/>
                <w14:ligatures w14:val="none"/>
              </w:rPr>
              <w:t>Holidays:</w:t>
            </w:r>
            <w:r w:rsidRPr="001A1EB0">
              <w:rPr>
                <w:rFonts w:ascii="Arial" w:eastAsia="Calibri" w:hAnsi="Arial" w:cs="Arial"/>
                <w:kern w:val="0"/>
                <w:sz w:val="20"/>
                <w:szCs w:val="20"/>
                <w14:ligatures w14:val="none"/>
              </w:rPr>
              <w:t xml:space="preserve"> </w:t>
            </w:r>
            <w:r w:rsidR="00581030" w:rsidRPr="00581030">
              <w:rPr>
                <w:rFonts w:ascii="Arial" w:eastAsia="Calibri" w:hAnsi="Arial" w:cs="Arial"/>
                <w:kern w:val="0"/>
                <w:sz w:val="20"/>
                <w:szCs w:val="20"/>
                <w14:ligatures w14:val="none"/>
              </w:rPr>
              <w:t>20 per year subject to service increases</w:t>
            </w:r>
          </w:p>
          <w:p w14:paraId="2FD66AC0" w14:textId="33968A80" w:rsidR="00860FA2" w:rsidRDefault="00860FA2" w:rsidP="00E841AE">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 xml:space="preserve">Salary: </w:t>
            </w:r>
            <w:r w:rsidR="001A1EB0" w:rsidRPr="001A1EB0">
              <w:rPr>
                <w:rFonts w:ascii="Arial" w:eastAsia="Calibri" w:hAnsi="Arial" w:cs="Arial"/>
                <w:bCs/>
                <w:kern w:val="0"/>
                <w:sz w:val="20"/>
                <w:szCs w:val="20"/>
                <w14:ligatures w14:val="none"/>
              </w:rPr>
              <w:t>£</w:t>
            </w:r>
            <w:r w:rsidR="00E32FEC" w:rsidRPr="00E32FEC">
              <w:rPr>
                <w:rFonts w:ascii="Arial" w:eastAsia="Calibri" w:hAnsi="Arial" w:cs="Arial"/>
                <w:bCs/>
                <w:kern w:val="0"/>
                <w:sz w:val="20"/>
                <w:szCs w:val="20"/>
                <w14:ligatures w14:val="none"/>
              </w:rPr>
              <w:t>28,982 per annum pro rata</w:t>
            </w:r>
          </w:p>
          <w:p w14:paraId="43CF42F6" w14:textId="1607E832" w:rsidR="00386A28" w:rsidRPr="001A1EB0" w:rsidRDefault="00386A28" w:rsidP="00E841AE">
            <w:pPr>
              <w:spacing w:after="0" w:line="240" w:lineRule="auto"/>
              <w:rPr>
                <w:rFonts w:ascii="Arial" w:eastAsia="Calibri" w:hAnsi="Arial" w:cs="Arial"/>
                <w:bCs/>
                <w:kern w:val="0"/>
                <w:sz w:val="20"/>
                <w:szCs w:val="20"/>
                <w14:ligatures w14:val="none"/>
              </w:rPr>
            </w:pPr>
          </w:p>
        </w:tc>
      </w:tr>
      <w:tr w:rsidR="00860FA2" w:rsidRPr="00A7269D" w14:paraId="6568F130" w14:textId="77777777" w:rsidTr="00860FA2">
        <w:tc>
          <w:tcPr>
            <w:tcW w:w="10349" w:type="dxa"/>
          </w:tcPr>
          <w:p w14:paraId="7F0E7167" w14:textId="5F35CC59" w:rsidR="00916B4C"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Job Purpose </w:t>
            </w:r>
          </w:p>
          <w:p w14:paraId="3B2480D3" w14:textId="77777777" w:rsidR="00916B4C" w:rsidRPr="00916B4C" w:rsidRDefault="00916B4C" w:rsidP="00916B4C">
            <w:pPr>
              <w:spacing w:after="0" w:line="240" w:lineRule="auto"/>
              <w:rPr>
                <w:rFonts w:ascii="Arial" w:eastAsia="Calibri" w:hAnsi="Arial" w:cs="Arial"/>
                <w:bCs/>
                <w:kern w:val="0"/>
                <w:sz w:val="20"/>
                <w:szCs w:val="20"/>
                <w14:ligatures w14:val="none"/>
              </w:rPr>
            </w:pPr>
          </w:p>
          <w:p w14:paraId="026EF858" w14:textId="77777777" w:rsidR="00916B4C" w:rsidRPr="00916B4C" w:rsidRDefault="00916B4C" w:rsidP="00916B4C">
            <w:pPr>
              <w:spacing w:after="0" w:line="240" w:lineRule="auto"/>
              <w:rPr>
                <w:rFonts w:ascii="Arial" w:eastAsia="Calibri" w:hAnsi="Arial" w:cs="Arial"/>
                <w:bCs/>
                <w:kern w:val="0"/>
                <w:sz w:val="20"/>
                <w:szCs w:val="20"/>
                <w14:ligatures w14:val="none"/>
              </w:rPr>
            </w:pPr>
            <w:r w:rsidRPr="00916B4C">
              <w:rPr>
                <w:rFonts w:ascii="Arial" w:eastAsia="Calibri" w:hAnsi="Arial" w:cs="Arial"/>
                <w:bCs/>
                <w:kern w:val="0"/>
                <w:sz w:val="20"/>
                <w:szCs w:val="20"/>
                <w14:ligatures w14:val="none"/>
              </w:rPr>
              <w:t xml:space="preserve">To support recruitment campaigns for employers and management of students into various employment destinations, including apprenticeships, part-time and full-time positions. Matching to suitable vacancies and providing robust advice and guidance whilst providing a professional recruitment service. </w:t>
            </w:r>
          </w:p>
          <w:p w14:paraId="679CD2BF" w14:textId="763A0BB3" w:rsidR="00916B4C" w:rsidRPr="00916B4C" w:rsidRDefault="00916B4C" w:rsidP="00916B4C">
            <w:pPr>
              <w:spacing w:after="0" w:line="240" w:lineRule="auto"/>
              <w:rPr>
                <w:rFonts w:ascii="Arial" w:eastAsia="Calibri" w:hAnsi="Arial" w:cs="Arial"/>
                <w:bCs/>
                <w:kern w:val="0"/>
                <w:sz w:val="20"/>
                <w:szCs w:val="20"/>
                <w14:ligatures w14:val="none"/>
              </w:rPr>
            </w:pPr>
            <w:r w:rsidRPr="00916B4C">
              <w:rPr>
                <w:rFonts w:ascii="Arial" w:eastAsia="Calibri" w:hAnsi="Arial" w:cs="Arial"/>
                <w:bCs/>
                <w:kern w:val="0"/>
                <w:sz w:val="20"/>
                <w:szCs w:val="20"/>
                <w14:ligatures w14:val="none"/>
              </w:rPr>
              <w:t>Working with the employers, Employer Partnership Managers, Apprenticeship, Work Experience and Curriculum teams to fill vacancies and progress students into positive employment destinations.</w:t>
            </w:r>
          </w:p>
          <w:p w14:paraId="7BDCEC7A" w14:textId="77777777" w:rsidR="00860FA2" w:rsidRPr="00860FA2" w:rsidRDefault="00860FA2" w:rsidP="00233E04">
            <w:pPr>
              <w:spacing w:after="0" w:line="240" w:lineRule="auto"/>
              <w:rPr>
                <w:rFonts w:ascii="Arial" w:eastAsia="Calibri" w:hAnsi="Arial" w:cs="Arial"/>
                <w:kern w:val="0"/>
                <w:sz w:val="20"/>
                <w:szCs w:val="20"/>
                <w14:ligatures w14:val="none"/>
              </w:rPr>
            </w:pPr>
          </w:p>
        </w:tc>
      </w:tr>
      <w:tr w:rsidR="00860FA2" w:rsidRPr="00A7269D" w14:paraId="45E1B421" w14:textId="77777777" w:rsidTr="00860FA2">
        <w:tc>
          <w:tcPr>
            <w:tcW w:w="10349" w:type="dxa"/>
          </w:tcPr>
          <w:p w14:paraId="05F9BBCC" w14:textId="77777777" w:rsidR="00860FA2" w:rsidRDefault="00860FA2" w:rsidP="00860FA2">
            <w:pPr>
              <w:spacing w:after="0" w:line="240" w:lineRule="auto"/>
              <w:rPr>
                <w:rFonts w:ascii="Arial" w:eastAsia="Calibri" w:hAnsi="Arial" w:cs="Arial"/>
                <w:b/>
                <w:kern w:val="0"/>
                <w:sz w:val="20"/>
                <w:szCs w:val="20"/>
                <w14:ligatures w14:val="none"/>
              </w:rPr>
            </w:pPr>
            <w:r w:rsidRPr="00FC7A84">
              <w:rPr>
                <w:rFonts w:ascii="Arial" w:eastAsia="Calibri" w:hAnsi="Arial" w:cs="Arial"/>
                <w:b/>
                <w:kern w:val="0"/>
                <w:sz w:val="20"/>
                <w:szCs w:val="20"/>
                <w14:ligatures w14:val="none"/>
              </w:rPr>
              <w:t xml:space="preserve">Key Responsibilities </w:t>
            </w:r>
          </w:p>
          <w:p w14:paraId="7632072B" w14:textId="77777777" w:rsidR="00155CFD" w:rsidRPr="00FC7A84" w:rsidRDefault="00155CFD" w:rsidP="00860FA2">
            <w:pPr>
              <w:spacing w:after="0" w:line="240" w:lineRule="auto"/>
              <w:rPr>
                <w:rFonts w:ascii="Arial" w:eastAsia="Calibri" w:hAnsi="Arial" w:cs="Arial"/>
                <w:b/>
                <w:kern w:val="0"/>
                <w:sz w:val="20"/>
                <w:szCs w:val="20"/>
                <w14:ligatures w14:val="none"/>
              </w:rPr>
            </w:pPr>
          </w:p>
          <w:p w14:paraId="26F0E54E"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Key Responsibilities</w:t>
            </w:r>
          </w:p>
          <w:p w14:paraId="0299A167"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p>
          <w:p w14:paraId="5AD1AB82"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Efficiently promote apprenticeships, Part-time and Full-time vacancies within a chosen time scale and ensure successful vacancy fills with highly visible promotional campaigns to our DCG students.</w:t>
            </w:r>
          </w:p>
          <w:p w14:paraId="38AD71D2"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70F45CBA"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Schedule and deliver Recruitment classroom sessions to students to ensure all have relevant IAG and understand all employment opportunities and where/how to access the service.</w:t>
            </w:r>
          </w:p>
          <w:p w14:paraId="69964ACC"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45C05E6F"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To attend/co-ordinate events. Pop-ups stands/classroom vacancy drop-ins to promote the Employment vacancies and matching service. Including attendance of Jobs Fairs, Apprenticeship events and Talent Pool master classes.</w:t>
            </w:r>
          </w:p>
          <w:p w14:paraId="7FF3987E"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Referrals to other DCG teams for services such as Employer Partnership Managers, Apprenticeship Delivery Teams, Compliance Teams, Careers, Personal Tutors, Curriculum Teams and Work Experience.</w:t>
            </w:r>
          </w:p>
          <w:p w14:paraId="3F2E279D"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68B28607"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Create, manage and promote a Registered Interest list and Work Ready talent pool. Utilising the Work Ready Passport data on ILR and Next Steps data to create and manage a Work Ready talent pool of students looking for employment.</w:t>
            </w:r>
          </w:p>
          <w:p w14:paraId="23CCAC23"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Advertising and promotion of all employment vacancies aligning to employers’ recruitment needs (Bespoke recruitment service where required). Promote recruitment services and vacancies available and criteria for this service to students, including social media, jobs board, student website and campus screens.</w:t>
            </w:r>
          </w:p>
          <w:p w14:paraId="7DF47C46"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 xml:space="preserve">Updating the destination database once a student match and positive destination </w:t>
            </w:r>
            <w:proofErr w:type="gramStart"/>
            <w:r w:rsidRPr="00DF1E97">
              <w:rPr>
                <w:rFonts w:ascii="Arial" w:eastAsia="Calibri" w:hAnsi="Arial" w:cs="Arial"/>
                <w:bCs/>
                <w:kern w:val="0"/>
                <w:sz w:val="20"/>
                <w:szCs w:val="20"/>
                <w14:ligatures w14:val="none"/>
              </w:rPr>
              <w:t>has</w:t>
            </w:r>
            <w:proofErr w:type="gramEnd"/>
            <w:r w:rsidRPr="00DF1E97">
              <w:rPr>
                <w:rFonts w:ascii="Arial" w:eastAsia="Calibri" w:hAnsi="Arial" w:cs="Arial"/>
                <w:bCs/>
                <w:kern w:val="0"/>
                <w:sz w:val="20"/>
                <w:szCs w:val="20"/>
                <w14:ligatures w14:val="none"/>
              </w:rPr>
              <w:t xml:space="preserve"> been obtained </w:t>
            </w:r>
          </w:p>
          <w:p w14:paraId="27508729"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Employer recruitment campaigns - promotion of vacancies (working with the DCG Marketing team), the employer application process, including sifting, shortlisting, organising interviews and work trials</w:t>
            </w:r>
          </w:p>
          <w:p w14:paraId="575E01F1"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Support with managing our students into Full-time jobs in the run up to the end of their programme and continually, over the months after leaving, to secure them relevant and sustainable full-time employment.</w:t>
            </w:r>
          </w:p>
          <w:p w14:paraId="4C7D506B"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Provide a supportive and informative pre-screening of applicants ensuring a high level of advice and guidance is given to all applicants in a timely manner.</w:t>
            </w:r>
          </w:p>
          <w:p w14:paraId="7E82F8DA"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Work collaboratively with Work Experience to track employer opportunities and conversion of this into a positive employment destination.</w:t>
            </w:r>
          </w:p>
          <w:p w14:paraId="0191B730"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 xml:space="preserve">Complete regular recruitment surveys with candidates to assist with analysis of satisfaction/building on service. </w:t>
            </w:r>
          </w:p>
          <w:p w14:paraId="4E2D66CE" w14:textId="77777777" w:rsidR="00DF1E97" w:rsidRPr="00DF1E97" w:rsidRDefault="00DF1E97" w:rsidP="00DF1E97">
            <w:pPr>
              <w:spacing w:after="0" w:line="240" w:lineRule="auto"/>
              <w:rPr>
                <w:rFonts w:ascii="Arial" w:eastAsia="Calibri" w:hAnsi="Arial" w:cs="Arial"/>
                <w:bCs/>
                <w:kern w:val="0"/>
                <w:sz w:val="20"/>
                <w:szCs w:val="20"/>
                <w14:ligatures w14:val="none"/>
              </w:rPr>
            </w:pPr>
            <w:r w:rsidRPr="00DF1E97">
              <w:rPr>
                <w:rFonts w:ascii="Arial" w:eastAsia="Calibri" w:hAnsi="Arial" w:cs="Arial"/>
                <w:bCs/>
                <w:kern w:val="0"/>
                <w:sz w:val="20"/>
                <w:szCs w:val="20"/>
                <w14:ligatures w14:val="none"/>
              </w:rPr>
              <w:t>•</w:t>
            </w:r>
            <w:r w:rsidRPr="00DF1E97">
              <w:rPr>
                <w:rFonts w:ascii="Arial" w:eastAsia="Calibri" w:hAnsi="Arial" w:cs="Arial"/>
                <w:bCs/>
                <w:kern w:val="0"/>
                <w:sz w:val="20"/>
                <w:szCs w:val="20"/>
                <w14:ligatures w14:val="none"/>
              </w:rPr>
              <w:tab/>
              <w:t xml:space="preserve">Complete regular employer feedback by surveying employers following various employment opportunities </w:t>
            </w:r>
            <w:proofErr w:type="gramStart"/>
            <w:r w:rsidRPr="00DF1E97">
              <w:rPr>
                <w:rFonts w:ascii="Arial" w:eastAsia="Calibri" w:hAnsi="Arial" w:cs="Arial"/>
                <w:bCs/>
                <w:kern w:val="0"/>
                <w:sz w:val="20"/>
                <w:szCs w:val="20"/>
                <w14:ligatures w14:val="none"/>
              </w:rPr>
              <w:t>in order to</w:t>
            </w:r>
            <w:proofErr w:type="gramEnd"/>
            <w:r w:rsidRPr="00DF1E97">
              <w:rPr>
                <w:rFonts w:ascii="Arial" w:eastAsia="Calibri" w:hAnsi="Arial" w:cs="Arial"/>
                <w:bCs/>
                <w:kern w:val="0"/>
                <w:sz w:val="20"/>
                <w:szCs w:val="20"/>
                <w14:ligatures w14:val="none"/>
              </w:rPr>
              <w:t xml:space="preserve"> ascertain if DCG prepared the student well for transition from education to employment.</w:t>
            </w:r>
          </w:p>
          <w:p w14:paraId="3ECDD9C9" w14:textId="7A8FDA14"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lastRenderedPageBreak/>
              <w:t>Support with promotion of opportunities/leads referral process internally to all staff to enable central recording and management of all employment opportunities/capturing and promotion of curriculum data on how they have also supported students into employment.</w:t>
            </w:r>
          </w:p>
          <w:p w14:paraId="7A28B701" w14:textId="2064E64B"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Facilitate Maths and English assessment sessions to verify eligibility for Apprenticeship recruitment.</w:t>
            </w:r>
          </w:p>
          <w:p w14:paraId="07018A0B" w14:textId="16E03926"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To input learner information on to the DCG systems and processing sign up information to internal teams.</w:t>
            </w:r>
          </w:p>
          <w:p w14:paraId="61197207" w14:textId="327EF57A"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Maintain the DCG website employment page by ensuring content remains relevant, inspirational and informative and that new employment opportunities are added and removed promptly.</w:t>
            </w:r>
          </w:p>
          <w:p w14:paraId="283872ED"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189DB5A8" w14:textId="7319A8D5"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Maintain the DCG Employment intranet page, so that DCG staff are kept informed of the offer and can easily refer any employer vacancy leads/access support when needed/book for team to attend class sessions.</w:t>
            </w:r>
          </w:p>
          <w:p w14:paraId="754EB369"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6745CAFD" w14:textId="188ADAB3"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Report on vacancy progress weekly/supply statistical information.</w:t>
            </w:r>
          </w:p>
          <w:p w14:paraId="7B8931E2"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594BB378" w14:textId="6B8214AB"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To provide a professional customer service to both internal and external customers.</w:t>
            </w:r>
          </w:p>
          <w:p w14:paraId="4830F2E9"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18E3B933" w14:textId="6DE3B8C4"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 xml:space="preserve">To liaise with schools, careers and employment service as and when </w:t>
            </w:r>
            <w:proofErr w:type="gramStart"/>
            <w:r w:rsidRPr="00533EF6">
              <w:rPr>
                <w:rFonts w:ascii="Arial" w:eastAsia="Calibri" w:hAnsi="Arial" w:cs="Arial"/>
                <w:bCs/>
                <w:kern w:val="0"/>
                <w:sz w:val="20"/>
                <w:szCs w:val="20"/>
                <w14:ligatures w14:val="none"/>
              </w:rPr>
              <w:t>required..</w:t>
            </w:r>
            <w:proofErr w:type="gramEnd"/>
          </w:p>
          <w:p w14:paraId="7344AA39" w14:textId="77777777" w:rsidR="00DF1E97" w:rsidRPr="00DF1E97" w:rsidRDefault="00DF1E97" w:rsidP="00DF1E97">
            <w:pPr>
              <w:spacing w:after="0" w:line="240" w:lineRule="auto"/>
              <w:rPr>
                <w:rFonts w:ascii="Arial" w:eastAsia="Calibri" w:hAnsi="Arial" w:cs="Arial"/>
                <w:bCs/>
                <w:kern w:val="0"/>
                <w:sz w:val="20"/>
                <w:szCs w:val="20"/>
                <w14:ligatures w14:val="none"/>
              </w:rPr>
            </w:pPr>
          </w:p>
          <w:p w14:paraId="2C433E99" w14:textId="7B5D40CB" w:rsidR="00DF1E97" w:rsidRPr="00533EF6" w:rsidRDefault="00DF1E97" w:rsidP="00533EF6">
            <w:pPr>
              <w:pStyle w:val="ListParagraph"/>
              <w:numPr>
                <w:ilvl w:val="0"/>
                <w:numId w:val="17"/>
              </w:numPr>
              <w:spacing w:after="0" w:line="240" w:lineRule="auto"/>
              <w:rPr>
                <w:rFonts w:ascii="Arial" w:eastAsia="Calibri" w:hAnsi="Arial" w:cs="Arial"/>
                <w:bCs/>
                <w:kern w:val="0"/>
                <w:sz w:val="20"/>
                <w:szCs w:val="20"/>
                <w14:ligatures w14:val="none"/>
              </w:rPr>
            </w:pPr>
            <w:r w:rsidRPr="00533EF6">
              <w:rPr>
                <w:rFonts w:ascii="Arial" w:eastAsia="Calibri" w:hAnsi="Arial" w:cs="Arial"/>
                <w:bCs/>
                <w:kern w:val="0"/>
                <w:sz w:val="20"/>
                <w:szCs w:val="20"/>
                <w14:ligatures w14:val="none"/>
              </w:rPr>
              <w:t>To carry out any other reasonable duties within the overall function, commensurate with the grading and level of responsibility of the job.</w:t>
            </w:r>
          </w:p>
          <w:p w14:paraId="6C5D3836" w14:textId="77777777" w:rsidR="00FC7A84" w:rsidRPr="00FC7A84" w:rsidRDefault="00FC7A84" w:rsidP="00FC7A84">
            <w:pPr>
              <w:spacing w:after="0" w:line="240" w:lineRule="auto"/>
              <w:rPr>
                <w:rFonts w:ascii="Arial" w:eastAsia="Calibri" w:hAnsi="Arial" w:cs="Arial"/>
                <w:bCs/>
                <w:kern w:val="0"/>
                <w:sz w:val="20"/>
                <w:szCs w:val="20"/>
                <w14:ligatures w14:val="none"/>
              </w:rPr>
            </w:pPr>
          </w:p>
          <w:p w14:paraId="6800C311" w14:textId="77777777" w:rsidR="00D7790A" w:rsidRDefault="005923B6" w:rsidP="00533EF6">
            <w:pPr>
              <w:pStyle w:val="ListParagraph"/>
              <w:numPr>
                <w:ilvl w:val="0"/>
                <w:numId w:val="17"/>
              </w:numPr>
              <w:spacing w:after="0" w:line="240" w:lineRule="auto"/>
              <w:rPr>
                <w:rFonts w:ascii="Arial" w:eastAsia="Calibri" w:hAnsi="Arial" w:cs="Arial"/>
                <w:bCs/>
                <w:kern w:val="0"/>
                <w:sz w:val="20"/>
                <w:szCs w:val="20"/>
                <w14:ligatures w14:val="none"/>
              </w:rPr>
            </w:pPr>
            <w:r w:rsidRPr="005923B6">
              <w:rPr>
                <w:rFonts w:ascii="Arial" w:eastAsia="Calibri" w:hAnsi="Arial" w:cs="Arial"/>
                <w:bCs/>
                <w:kern w:val="0"/>
                <w:sz w:val="20"/>
                <w:szCs w:val="20"/>
                <w14:ligatures w14:val="none"/>
              </w:rPr>
              <w:t xml:space="preserve">Proactively promote and comply with all relevant College practice, guidelines, policies and procedures, and legislation, including but not limited to: Safeguarding, Equality and Diversity, Health and Safety, and Data Protection. · </w:t>
            </w:r>
          </w:p>
          <w:p w14:paraId="078CF6B8" w14:textId="27F7C9AD" w:rsidR="00860FA2" w:rsidRPr="00D7790A" w:rsidRDefault="005923B6" w:rsidP="00533EF6">
            <w:pPr>
              <w:pStyle w:val="ListParagraph"/>
              <w:numPr>
                <w:ilvl w:val="0"/>
                <w:numId w:val="17"/>
              </w:numPr>
              <w:spacing w:after="0" w:line="240" w:lineRule="auto"/>
              <w:rPr>
                <w:rFonts w:ascii="Arial" w:eastAsia="Calibri" w:hAnsi="Arial" w:cs="Arial"/>
                <w:bCs/>
                <w:kern w:val="0"/>
                <w:sz w:val="20"/>
                <w:szCs w:val="20"/>
                <w14:ligatures w14:val="none"/>
              </w:rPr>
            </w:pPr>
            <w:r w:rsidRPr="005923B6">
              <w:rPr>
                <w:rFonts w:ascii="Arial" w:eastAsia="Calibri" w:hAnsi="Arial" w:cs="Arial"/>
                <w:bCs/>
                <w:kern w:val="0"/>
                <w:sz w:val="20"/>
                <w:szCs w:val="20"/>
                <w14:ligatures w14:val="none"/>
              </w:rPr>
              <w:t>U</w:t>
            </w:r>
            <w:r w:rsidRPr="00D7790A">
              <w:rPr>
                <w:rFonts w:ascii="Arial" w:eastAsia="Calibri" w:hAnsi="Arial" w:cs="Arial"/>
                <w:bCs/>
                <w:kern w:val="0"/>
                <w:sz w:val="20"/>
                <w:szCs w:val="20"/>
                <w14:ligatures w14:val="none"/>
              </w:rPr>
              <w:t>ndertake any other duties and responsibilities as may be reasonably required by senior personnel in response to changing demands in personal, sectional or the College’s workload.</w:t>
            </w:r>
          </w:p>
        </w:tc>
      </w:tr>
      <w:tr w:rsidR="00860FA2" w:rsidRPr="00A7269D" w14:paraId="6186622F" w14:textId="77777777" w:rsidTr="00860FA2">
        <w:tc>
          <w:tcPr>
            <w:tcW w:w="10349" w:type="dxa"/>
          </w:tcPr>
          <w:p w14:paraId="7EC8342B" w14:textId="77777777" w:rsidR="00860FA2" w:rsidRP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lastRenderedPageBreak/>
              <w:t xml:space="preserve">Person Specification </w:t>
            </w:r>
          </w:p>
        </w:tc>
      </w:tr>
      <w:tr w:rsidR="00860FA2" w:rsidRPr="00A7269D" w14:paraId="4DDD2B6A" w14:textId="77777777" w:rsidTr="00860FA2">
        <w:tc>
          <w:tcPr>
            <w:tcW w:w="10349" w:type="dxa"/>
          </w:tcPr>
          <w:p w14:paraId="7B719BFB"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Competencies</w:t>
            </w:r>
          </w:p>
          <w:p w14:paraId="1C27941D" w14:textId="77777777" w:rsidR="00B21864" w:rsidRDefault="00B21864" w:rsidP="00860FA2">
            <w:pPr>
              <w:spacing w:after="0" w:line="240" w:lineRule="auto"/>
              <w:rPr>
                <w:rFonts w:ascii="Arial" w:eastAsia="Calibri" w:hAnsi="Arial" w:cs="Arial"/>
                <w:b/>
                <w:kern w:val="0"/>
                <w:sz w:val="20"/>
                <w:szCs w:val="20"/>
                <w14:ligatures w14:val="none"/>
              </w:rPr>
            </w:pPr>
          </w:p>
          <w:p w14:paraId="6F4D7F09" w14:textId="77777777" w:rsidR="00B21864" w:rsidRDefault="00B21864" w:rsidP="00B21864">
            <w:pPr>
              <w:spacing w:after="0" w:line="240" w:lineRule="auto"/>
              <w:rPr>
                <w:rFonts w:ascii="Arial" w:eastAsia="Calibri" w:hAnsi="Arial" w:cs="Arial"/>
                <w:b/>
                <w:kern w:val="0"/>
                <w:sz w:val="20"/>
                <w:szCs w:val="20"/>
                <w14:ligatures w14:val="none"/>
              </w:rPr>
            </w:pPr>
            <w:r w:rsidRPr="00B21864">
              <w:rPr>
                <w:rFonts w:ascii="Arial" w:eastAsia="Calibri" w:hAnsi="Arial" w:cs="Arial"/>
                <w:b/>
                <w:kern w:val="0"/>
                <w:sz w:val="20"/>
                <w:szCs w:val="20"/>
                <w14:ligatures w14:val="none"/>
              </w:rPr>
              <w:t>Essential</w:t>
            </w:r>
          </w:p>
          <w:p w14:paraId="3AC55389"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Ability to communicate effectively at all levels</w:t>
            </w:r>
          </w:p>
          <w:p w14:paraId="3F22828A"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Excellent organisational skills</w:t>
            </w:r>
          </w:p>
          <w:p w14:paraId="29F6C4D2"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A high level of interpersonal skills</w:t>
            </w:r>
          </w:p>
          <w:p w14:paraId="7AE97A36"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IT application skills – spreadsheets, databases and word processes</w:t>
            </w:r>
          </w:p>
          <w:p w14:paraId="6A026638"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Customer service to external clients</w:t>
            </w:r>
          </w:p>
          <w:p w14:paraId="7918753E"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Administration experience</w:t>
            </w:r>
          </w:p>
          <w:p w14:paraId="50A123BC" w14:textId="3A56B1E0"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Access to own transport</w:t>
            </w:r>
          </w:p>
          <w:p w14:paraId="3CA050D7" w14:textId="77777777" w:rsidR="00860FA2" w:rsidRPr="00860FA2" w:rsidRDefault="00860FA2" w:rsidP="00860FA2">
            <w:pPr>
              <w:spacing w:after="0" w:line="240" w:lineRule="auto"/>
              <w:rPr>
                <w:rFonts w:ascii="Arial" w:eastAsia="Calibri" w:hAnsi="Arial" w:cs="Arial"/>
                <w:bCs/>
                <w:kern w:val="0"/>
                <w:sz w:val="20"/>
                <w:szCs w:val="20"/>
                <w14:ligatures w14:val="none"/>
              </w:rPr>
            </w:pPr>
          </w:p>
          <w:p w14:paraId="7D54B206" w14:textId="6E9F494D" w:rsidR="00BF72E2" w:rsidRDefault="00860FA2" w:rsidP="002736F4">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Desirable </w:t>
            </w:r>
          </w:p>
          <w:p w14:paraId="41C422A3"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Presentation skills</w:t>
            </w:r>
          </w:p>
          <w:p w14:paraId="1C718D46" w14:textId="77777777" w:rsidR="00BF72E2" w:rsidRPr="00BF72E2"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Event management</w:t>
            </w:r>
          </w:p>
          <w:p w14:paraId="611AE083" w14:textId="4B4589E6" w:rsidR="002736F4" w:rsidRPr="002736F4" w:rsidRDefault="00BF72E2" w:rsidP="00BF72E2">
            <w:pPr>
              <w:spacing w:after="0" w:line="240" w:lineRule="auto"/>
              <w:rPr>
                <w:rFonts w:ascii="Arial" w:eastAsia="Calibri" w:hAnsi="Arial" w:cs="Arial"/>
                <w:bCs/>
                <w:kern w:val="0"/>
                <w:sz w:val="20"/>
                <w:szCs w:val="20"/>
                <w14:ligatures w14:val="none"/>
              </w:rPr>
            </w:pPr>
            <w:r w:rsidRPr="00BF72E2">
              <w:rPr>
                <w:rFonts w:ascii="Arial" w:eastAsia="Calibri" w:hAnsi="Arial" w:cs="Arial"/>
                <w:bCs/>
                <w:kern w:val="0"/>
                <w:sz w:val="20"/>
                <w:szCs w:val="20"/>
                <w14:ligatures w14:val="none"/>
              </w:rPr>
              <w:t>•</w:t>
            </w:r>
            <w:r w:rsidRPr="00BF72E2">
              <w:rPr>
                <w:rFonts w:ascii="Arial" w:eastAsia="Calibri" w:hAnsi="Arial" w:cs="Arial"/>
                <w:bCs/>
                <w:kern w:val="0"/>
                <w:sz w:val="20"/>
                <w:szCs w:val="20"/>
                <w14:ligatures w14:val="none"/>
              </w:rPr>
              <w:tab/>
              <w:t>Interview techniques</w:t>
            </w:r>
          </w:p>
          <w:p w14:paraId="6D4A138E" w14:textId="77777777" w:rsidR="00B21864" w:rsidRPr="00233E04" w:rsidRDefault="00B21864" w:rsidP="00233E04">
            <w:pPr>
              <w:spacing w:after="0" w:line="240" w:lineRule="auto"/>
              <w:rPr>
                <w:rFonts w:ascii="Arial" w:eastAsia="Calibri" w:hAnsi="Arial" w:cs="Arial"/>
                <w:b/>
                <w:kern w:val="0"/>
                <w:sz w:val="20"/>
                <w:szCs w:val="20"/>
                <w14:ligatures w14:val="none"/>
              </w:rPr>
            </w:pPr>
          </w:p>
        </w:tc>
      </w:tr>
      <w:tr w:rsidR="00860FA2" w:rsidRPr="00A7269D" w14:paraId="01ED74C0" w14:textId="77777777" w:rsidTr="00860FA2">
        <w:tc>
          <w:tcPr>
            <w:tcW w:w="10349" w:type="dxa"/>
          </w:tcPr>
          <w:p w14:paraId="38D77306" w14:textId="77777777" w:rsidR="00860FA2" w:rsidRP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Knowledge &amp; Experience </w:t>
            </w:r>
          </w:p>
          <w:p w14:paraId="3C648E23"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78ADB033"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Essential</w:t>
            </w:r>
          </w:p>
          <w:p w14:paraId="33A1B61C" w14:textId="77777777" w:rsidR="00A80362" w:rsidRDefault="00A80362" w:rsidP="00860FA2">
            <w:pPr>
              <w:spacing w:after="0" w:line="240" w:lineRule="auto"/>
              <w:rPr>
                <w:rFonts w:ascii="Arial" w:eastAsia="Calibri" w:hAnsi="Arial" w:cs="Arial"/>
                <w:b/>
                <w:kern w:val="0"/>
                <w:sz w:val="20"/>
                <w:szCs w:val="20"/>
                <w14:ligatures w14:val="none"/>
              </w:rPr>
            </w:pPr>
          </w:p>
          <w:p w14:paraId="73E469F3" w14:textId="77777777" w:rsidR="00A80362" w:rsidRPr="00A80362" w:rsidRDefault="00A80362" w:rsidP="00A80362">
            <w:pPr>
              <w:spacing w:after="0" w:line="240" w:lineRule="auto"/>
              <w:rPr>
                <w:rFonts w:ascii="Arial" w:eastAsia="Calibri" w:hAnsi="Arial" w:cs="Arial"/>
                <w:bCs/>
                <w:kern w:val="0"/>
                <w:sz w:val="20"/>
                <w:szCs w:val="20"/>
                <w14:ligatures w14:val="none"/>
              </w:rPr>
            </w:pPr>
            <w:r w:rsidRPr="00A80362">
              <w:rPr>
                <w:rFonts w:ascii="Arial" w:eastAsia="Calibri" w:hAnsi="Arial" w:cs="Arial"/>
                <w:bCs/>
                <w:kern w:val="0"/>
                <w:sz w:val="20"/>
                <w:szCs w:val="20"/>
                <w14:ligatures w14:val="none"/>
              </w:rPr>
              <w:t>•</w:t>
            </w:r>
            <w:r w:rsidRPr="00A80362">
              <w:rPr>
                <w:rFonts w:ascii="Arial" w:eastAsia="Calibri" w:hAnsi="Arial" w:cs="Arial"/>
                <w:bCs/>
                <w:kern w:val="0"/>
                <w:sz w:val="20"/>
                <w:szCs w:val="20"/>
                <w14:ligatures w14:val="none"/>
              </w:rPr>
              <w:tab/>
              <w:t>Understanding of Apprenticeships</w:t>
            </w:r>
          </w:p>
          <w:p w14:paraId="1CC194BA" w14:textId="77777777" w:rsidR="00A80362" w:rsidRPr="00A80362" w:rsidRDefault="00A80362" w:rsidP="00A80362">
            <w:pPr>
              <w:spacing w:after="0" w:line="240" w:lineRule="auto"/>
              <w:rPr>
                <w:rFonts w:ascii="Arial" w:eastAsia="Calibri" w:hAnsi="Arial" w:cs="Arial"/>
                <w:bCs/>
                <w:kern w:val="0"/>
                <w:sz w:val="20"/>
                <w:szCs w:val="20"/>
                <w14:ligatures w14:val="none"/>
              </w:rPr>
            </w:pPr>
            <w:r w:rsidRPr="00A80362">
              <w:rPr>
                <w:rFonts w:ascii="Arial" w:eastAsia="Calibri" w:hAnsi="Arial" w:cs="Arial"/>
                <w:bCs/>
                <w:kern w:val="0"/>
                <w:sz w:val="20"/>
                <w:szCs w:val="20"/>
                <w14:ligatures w14:val="none"/>
              </w:rPr>
              <w:t>•</w:t>
            </w:r>
            <w:r w:rsidRPr="00A80362">
              <w:rPr>
                <w:rFonts w:ascii="Arial" w:eastAsia="Calibri" w:hAnsi="Arial" w:cs="Arial"/>
                <w:bCs/>
                <w:kern w:val="0"/>
                <w:sz w:val="20"/>
                <w:szCs w:val="20"/>
                <w14:ligatures w14:val="none"/>
              </w:rPr>
              <w:tab/>
              <w:t>Understanding of Recruitment</w:t>
            </w:r>
          </w:p>
          <w:p w14:paraId="49736A61" w14:textId="77777777" w:rsidR="00A80362" w:rsidRPr="00A80362" w:rsidRDefault="00A80362" w:rsidP="00A80362">
            <w:pPr>
              <w:spacing w:after="0" w:line="240" w:lineRule="auto"/>
              <w:rPr>
                <w:rFonts w:ascii="Arial" w:eastAsia="Calibri" w:hAnsi="Arial" w:cs="Arial"/>
                <w:bCs/>
                <w:kern w:val="0"/>
                <w:sz w:val="20"/>
                <w:szCs w:val="20"/>
                <w14:ligatures w14:val="none"/>
              </w:rPr>
            </w:pPr>
            <w:r w:rsidRPr="00A80362">
              <w:rPr>
                <w:rFonts w:ascii="Arial" w:eastAsia="Calibri" w:hAnsi="Arial" w:cs="Arial"/>
                <w:bCs/>
                <w:kern w:val="0"/>
                <w:sz w:val="20"/>
                <w:szCs w:val="20"/>
                <w14:ligatures w14:val="none"/>
              </w:rPr>
              <w:t>•</w:t>
            </w:r>
            <w:r w:rsidRPr="00A80362">
              <w:rPr>
                <w:rFonts w:ascii="Arial" w:eastAsia="Calibri" w:hAnsi="Arial" w:cs="Arial"/>
                <w:bCs/>
                <w:kern w:val="0"/>
                <w:sz w:val="20"/>
                <w:szCs w:val="20"/>
                <w14:ligatures w14:val="none"/>
              </w:rPr>
              <w:tab/>
              <w:t>Customer service</w:t>
            </w:r>
          </w:p>
          <w:p w14:paraId="75301174" w14:textId="6BC4D7AA" w:rsidR="002736F4" w:rsidRPr="00A80362" w:rsidRDefault="00A80362" w:rsidP="00A80362">
            <w:pPr>
              <w:spacing w:after="0" w:line="240" w:lineRule="auto"/>
              <w:rPr>
                <w:rFonts w:ascii="Arial" w:eastAsia="Calibri" w:hAnsi="Arial" w:cs="Arial"/>
                <w:bCs/>
                <w:kern w:val="0"/>
                <w:sz w:val="20"/>
                <w:szCs w:val="20"/>
                <w14:ligatures w14:val="none"/>
              </w:rPr>
            </w:pPr>
            <w:r w:rsidRPr="00A80362">
              <w:rPr>
                <w:rFonts w:ascii="Arial" w:eastAsia="Calibri" w:hAnsi="Arial" w:cs="Arial"/>
                <w:bCs/>
                <w:kern w:val="0"/>
                <w:sz w:val="20"/>
                <w:szCs w:val="20"/>
                <w14:ligatures w14:val="none"/>
              </w:rPr>
              <w:t>•</w:t>
            </w:r>
            <w:r w:rsidRPr="00A80362">
              <w:rPr>
                <w:rFonts w:ascii="Arial" w:eastAsia="Calibri" w:hAnsi="Arial" w:cs="Arial"/>
                <w:bCs/>
                <w:kern w:val="0"/>
                <w:sz w:val="20"/>
                <w:szCs w:val="20"/>
                <w14:ligatures w14:val="none"/>
              </w:rPr>
              <w:tab/>
              <w:t>Microsoft packages (Excel, Word, Email, PowerPoint)</w:t>
            </w:r>
          </w:p>
          <w:p w14:paraId="3A4D8C6A"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4C1089F6"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Desirable</w:t>
            </w:r>
          </w:p>
          <w:p w14:paraId="4D3E77D2" w14:textId="790F5684" w:rsidR="00984BB6" w:rsidRDefault="007C389A" w:rsidP="00860FA2">
            <w:pPr>
              <w:spacing w:after="0" w:line="240" w:lineRule="auto"/>
              <w:rPr>
                <w:rFonts w:ascii="Arial" w:eastAsia="Calibri" w:hAnsi="Arial" w:cs="Arial"/>
                <w:b/>
                <w:kern w:val="0"/>
                <w:sz w:val="20"/>
                <w:szCs w:val="20"/>
                <w14:ligatures w14:val="none"/>
              </w:rPr>
            </w:pPr>
            <w:r w:rsidRPr="007C389A">
              <w:rPr>
                <w:rFonts w:ascii="Arial" w:eastAsia="Calibri" w:hAnsi="Arial" w:cs="Arial"/>
                <w:b/>
                <w:kern w:val="0"/>
                <w:sz w:val="20"/>
                <w:szCs w:val="20"/>
                <w14:ligatures w14:val="none"/>
              </w:rPr>
              <w:t>•</w:t>
            </w:r>
            <w:r w:rsidRPr="007C389A">
              <w:rPr>
                <w:rFonts w:ascii="Arial" w:eastAsia="Calibri" w:hAnsi="Arial" w:cs="Arial"/>
                <w:b/>
                <w:kern w:val="0"/>
                <w:sz w:val="20"/>
                <w:szCs w:val="20"/>
                <w14:ligatures w14:val="none"/>
              </w:rPr>
              <w:tab/>
            </w:r>
            <w:r w:rsidRPr="007C389A">
              <w:rPr>
                <w:rFonts w:ascii="Arial" w:eastAsia="Calibri" w:hAnsi="Arial" w:cs="Arial"/>
                <w:bCs/>
                <w:kern w:val="0"/>
                <w:sz w:val="20"/>
                <w:szCs w:val="20"/>
                <w14:ligatures w14:val="none"/>
              </w:rPr>
              <w:t>Employer engagement</w:t>
            </w:r>
          </w:p>
          <w:p w14:paraId="318978D6" w14:textId="77777777" w:rsidR="00860FA2" w:rsidRPr="00233E04" w:rsidRDefault="00860FA2" w:rsidP="00233E04">
            <w:pPr>
              <w:spacing w:after="0" w:line="240" w:lineRule="auto"/>
              <w:rPr>
                <w:rFonts w:ascii="Arial" w:eastAsia="Calibri" w:hAnsi="Arial" w:cs="Arial"/>
                <w:bCs/>
                <w:kern w:val="0"/>
                <w:sz w:val="20"/>
                <w:szCs w:val="20"/>
                <w14:ligatures w14:val="none"/>
              </w:rPr>
            </w:pPr>
          </w:p>
        </w:tc>
      </w:tr>
      <w:tr w:rsidR="00860FA2" w:rsidRPr="00A7269D" w14:paraId="56A694CE" w14:textId="77777777" w:rsidTr="00860FA2">
        <w:tc>
          <w:tcPr>
            <w:tcW w:w="10349" w:type="dxa"/>
          </w:tcPr>
          <w:p w14:paraId="39DF0E25" w14:textId="3070A91D" w:rsidR="0045764E" w:rsidRP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Qualifications</w:t>
            </w:r>
          </w:p>
          <w:p w14:paraId="7E2AF782"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5166445D"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Essential </w:t>
            </w:r>
          </w:p>
          <w:p w14:paraId="3904287F" w14:textId="77777777" w:rsidR="0045764E" w:rsidRPr="0045764E" w:rsidRDefault="0045764E" w:rsidP="0045764E">
            <w:pPr>
              <w:spacing w:after="0" w:line="240" w:lineRule="auto"/>
              <w:rPr>
                <w:rFonts w:ascii="Arial" w:eastAsia="Calibri" w:hAnsi="Arial" w:cs="Arial"/>
                <w:bCs/>
                <w:kern w:val="0"/>
                <w:sz w:val="20"/>
                <w:szCs w:val="20"/>
                <w14:ligatures w14:val="none"/>
              </w:rPr>
            </w:pPr>
            <w:r w:rsidRPr="0045764E">
              <w:rPr>
                <w:rFonts w:ascii="Arial" w:eastAsia="Calibri" w:hAnsi="Arial" w:cs="Arial"/>
                <w:bCs/>
                <w:kern w:val="0"/>
                <w:sz w:val="20"/>
                <w:szCs w:val="20"/>
                <w14:ligatures w14:val="none"/>
              </w:rPr>
              <w:t>•</w:t>
            </w:r>
            <w:r w:rsidRPr="0045764E">
              <w:rPr>
                <w:rFonts w:ascii="Arial" w:eastAsia="Calibri" w:hAnsi="Arial" w:cs="Arial"/>
                <w:bCs/>
                <w:kern w:val="0"/>
                <w:sz w:val="20"/>
                <w:szCs w:val="20"/>
                <w14:ligatures w14:val="none"/>
              </w:rPr>
              <w:tab/>
              <w:t>GCSE Maths and English C/4 or above/ equivalent</w:t>
            </w:r>
          </w:p>
          <w:p w14:paraId="47486ED8" w14:textId="6F925571" w:rsidR="0045764E" w:rsidRDefault="0045764E" w:rsidP="0045764E">
            <w:pPr>
              <w:spacing w:after="0" w:line="240" w:lineRule="auto"/>
              <w:rPr>
                <w:rFonts w:ascii="Arial" w:eastAsia="Calibri" w:hAnsi="Arial" w:cs="Arial"/>
                <w:b/>
                <w:kern w:val="0"/>
                <w:sz w:val="20"/>
                <w:szCs w:val="20"/>
                <w14:ligatures w14:val="none"/>
              </w:rPr>
            </w:pPr>
            <w:r w:rsidRPr="0045764E">
              <w:rPr>
                <w:rFonts w:ascii="Arial" w:eastAsia="Calibri" w:hAnsi="Arial" w:cs="Arial"/>
                <w:b/>
                <w:kern w:val="0"/>
                <w:sz w:val="20"/>
                <w:szCs w:val="20"/>
                <w14:ligatures w14:val="none"/>
              </w:rPr>
              <w:lastRenderedPageBreak/>
              <w:t>•</w:t>
            </w:r>
            <w:r w:rsidRPr="0045764E">
              <w:rPr>
                <w:rFonts w:ascii="Arial" w:eastAsia="Calibri" w:hAnsi="Arial" w:cs="Arial"/>
                <w:b/>
                <w:kern w:val="0"/>
                <w:sz w:val="20"/>
                <w:szCs w:val="20"/>
                <w14:ligatures w14:val="none"/>
              </w:rPr>
              <w:tab/>
            </w:r>
            <w:r w:rsidRPr="0045764E">
              <w:rPr>
                <w:rFonts w:ascii="Arial" w:eastAsia="Calibri" w:hAnsi="Arial" w:cs="Arial"/>
                <w:bCs/>
                <w:kern w:val="0"/>
                <w:sz w:val="20"/>
                <w:szCs w:val="20"/>
                <w14:ligatures w14:val="none"/>
              </w:rPr>
              <w:t>IAG L3</w:t>
            </w:r>
          </w:p>
          <w:p w14:paraId="5B5993A7" w14:textId="77777777" w:rsidR="00860FA2" w:rsidRPr="00860FA2" w:rsidRDefault="00860FA2" w:rsidP="00860FA2">
            <w:pPr>
              <w:spacing w:after="0" w:line="240" w:lineRule="auto"/>
              <w:rPr>
                <w:rFonts w:ascii="Arial" w:eastAsia="Calibri" w:hAnsi="Arial" w:cs="Arial"/>
                <w:bCs/>
                <w:kern w:val="0"/>
                <w:sz w:val="20"/>
                <w:szCs w:val="20"/>
                <w14:ligatures w14:val="none"/>
              </w:rPr>
            </w:pPr>
          </w:p>
          <w:p w14:paraId="16824EC7"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2014EB5B"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Desirable: </w:t>
            </w:r>
          </w:p>
          <w:p w14:paraId="3399E6D8" w14:textId="77777777" w:rsidR="0045764E" w:rsidRDefault="0045764E" w:rsidP="00860FA2">
            <w:pPr>
              <w:spacing w:after="0" w:line="240" w:lineRule="auto"/>
              <w:rPr>
                <w:rFonts w:ascii="Arial" w:eastAsia="Calibri" w:hAnsi="Arial" w:cs="Arial"/>
                <w:b/>
                <w:kern w:val="0"/>
                <w:sz w:val="20"/>
                <w:szCs w:val="20"/>
                <w14:ligatures w14:val="none"/>
              </w:rPr>
            </w:pPr>
          </w:p>
          <w:p w14:paraId="56C66480" w14:textId="77777777" w:rsidR="00BE16EF" w:rsidRPr="00BE16EF" w:rsidRDefault="00BE16EF" w:rsidP="00BE16EF">
            <w:pPr>
              <w:spacing w:after="0" w:line="240" w:lineRule="auto"/>
              <w:rPr>
                <w:rFonts w:ascii="Arial" w:eastAsia="Calibri" w:hAnsi="Arial" w:cs="Arial"/>
                <w:bCs/>
                <w:kern w:val="0"/>
                <w:sz w:val="20"/>
                <w:szCs w:val="20"/>
                <w14:ligatures w14:val="none"/>
              </w:rPr>
            </w:pPr>
            <w:r w:rsidRPr="00BE16EF">
              <w:rPr>
                <w:rFonts w:ascii="Arial" w:eastAsia="Calibri" w:hAnsi="Arial" w:cs="Arial"/>
                <w:b/>
                <w:kern w:val="0"/>
                <w:sz w:val="20"/>
                <w:szCs w:val="20"/>
                <w14:ligatures w14:val="none"/>
              </w:rPr>
              <w:t>•</w:t>
            </w:r>
            <w:r w:rsidRPr="00BE16EF">
              <w:rPr>
                <w:rFonts w:ascii="Arial" w:eastAsia="Calibri" w:hAnsi="Arial" w:cs="Arial"/>
                <w:bCs/>
                <w:kern w:val="0"/>
                <w:sz w:val="20"/>
                <w:szCs w:val="20"/>
                <w14:ligatures w14:val="none"/>
              </w:rPr>
              <w:tab/>
              <w:t>L2 Administration or word processing</w:t>
            </w:r>
          </w:p>
          <w:p w14:paraId="140A755E" w14:textId="77777777" w:rsidR="00BE16EF" w:rsidRPr="00BE16EF" w:rsidRDefault="00BE16EF" w:rsidP="00BE16EF">
            <w:pPr>
              <w:spacing w:after="0" w:line="240" w:lineRule="auto"/>
              <w:rPr>
                <w:rFonts w:ascii="Arial" w:eastAsia="Calibri" w:hAnsi="Arial" w:cs="Arial"/>
                <w:bCs/>
                <w:kern w:val="0"/>
                <w:sz w:val="20"/>
                <w:szCs w:val="20"/>
                <w14:ligatures w14:val="none"/>
              </w:rPr>
            </w:pPr>
            <w:r w:rsidRPr="00BE16EF">
              <w:rPr>
                <w:rFonts w:ascii="Arial" w:eastAsia="Calibri" w:hAnsi="Arial" w:cs="Arial"/>
                <w:bCs/>
                <w:kern w:val="0"/>
                <w:sz w:val="20"/>
                <w:szCs w:val="20"/>
                <w14:ligatures w14:val="none"/>
              </w:rPr>
              <w:t>•</w:t>
            </w:r>
            <w:r w:rsidRPr="00BE16EF">
              <w:rPr>
                <w:rFonts w:ascii="Arial" w:eastAsia="Calibri" w:hAnsi="Arial" w:cs="Arial"/>
                <w:bCs/>
                <w:kern w:val="0"/>
                <w:sz w:val="20"/>
                <w:szCs w:val="20"/>
                <w14:ligatures w14:val="none"/>
              </w:rPr>
              <w:tab/>
              <w:t>L2 Customer Service</w:t>
            </w:r>
          </w:p>
          <w:p w14:paraId="6E768AFD" w14:textId="70455C14" w:rsidR="0045764E" w:rsidRPr="00BE16EF" w:rsidRDefault="00BE16EF" w:rsidP="00BE16EF">
            <w:pPr>
              <w:spacing w:after="0" w:line="240" w:lineRule="auto"/>
              <w:rPr>
                <w:rFonts w:ascii="Arial" w:eastAsia="Calibri" w:hAnsi="Arial" w:cs="Arial"/>
                <w:bCs/>
                <w:kern w:val="0"/>
                <w:sz w:val="20"/>
                <w:szCs w:val="20"/>
                <w14:ligatures w14:val="none"/>
              </w:rPr>
            </w:pPr>
            <w:r w:rsidRPr="00BE16EF">
              <w:rPr>
                <w:rFonts w:ascii="Arial" w:eastAsia="Calibri" w:hAnsi="Arial" w:cs="Arial"/>
                <w:bCs/>
                <w:kern w:val="0"/>
                <w:sz w:val="20"/>
                <w:szCs w:val="20"/>
                <w14:ligatures w14:val="none"/>
              </w:rPr>
              <w:t>•</w:t>
            </w:r>
            <w:r w:rsidRPr="00BE16EF">
              <w:rPr>
                <w:rFonts w:ascii="Arial" w:eastAsia="Calibri" w:hAnsi="Arial" w:cs="Arial"/>
                <w:bCs/>
                <w:kern w:val="0"/>
                <w:sz w:val="20"/>
                <w:szCs w:val="20"/>
                <w14:ligatures w14:val="none"/>
              </w:rPr>
              <w:tab/>
              <w:t>L2 IT</w:t>
            </w:r>
          </w:p>
          <w:p w14:paraId="685E5BDC" w14:textId="77777777" w:rsidR="00860FA2" w:rsidRPr="001317CB" w:rsidRDefault="00860FA2" w:rsidP="00860FA2">
            <w:pPr>
              <w:spacing w:after="0" w:line="240" w:lineRule="auto"/>
              <w:rPr>
                <w:rFonts w:ascii="Arial" w:eastAsia="Calibri" w:hAnsi="Arial" w:cs="Arial"/>
                <w:bCs/>
                <w:kern w:val="0"/>
                <w:sz w:val="20"/>
                <w:szCs w:val="20"/>
                <w14:ligatures w14:val="none"/>
              </w:rPr>
            </w:pPr>
          </w:p>
          <w:p w14:paraId="69D2CD92" w14:textId="5DFB1CD9" w:rsidR="001317CB" w:rsidRPr="00233E04" w:rsidRDefault="001317CB" w:rsidP="00233E04">
            <w:pPr>
              <w:spacing w:after="0" w:line="240" w:lineRule="auto"/>
              <w:rPr>
                <w:rFonts w:ascii="Arial" w:eastAsia="Calibri" w:hAnsi="Arial" w:cs="Arial"/>
                <w:b/>
                <w:kern w:val="0"/>
                <w:sz w:val="20"/>
                <w:szCs w:val="20"/>
                <w14:ligatures w14:val="none"/>
              </w:rPr>
            </w:pPr>
          </w:p>
          <w:p w14:paraId="5D95CB56" w14:textId="77777777" w:rsidR="001317CB" w:rsidRPr="00860FA2" w:rsidRDefault="001317CB" w:rsidP="00860FA2">
            <w:pPr>
              <w:spacing w:after="0" w:line="240" w:lineRule="auto"/>
              <w:rPr>
                <w:rFonts w:ascii="Arial" w:eastAsia="Calibri" w:hAnsi="Arial" w:cs="Arial"/>
                <w:b/>
                <w:kern w:val="0"/>
                <w:sz w:val="20"/>
                <w:szCs w:val="20"/>
                <w14:ligatures w14:val="none"/>
              </w:rPr>
            </w:pPr>
          </w:p>
        </w:tc>
      </w:tr>
    </w:tbl>
    <w:p w14:paraId="46B12125" w14:textId="77777777" w:rsidR="00A7269D" w:rsidRPr="00A7269D" w:rsidRDefault="00A7269D" w:rsidP="00A7269D">
      <w:pPr>
        <w:spacing w:after="200" w:line="240" w:lineRule="auto"/>
        <w:rPr>
          <w:rFonts w:ascii="Arial" w:eastAsia="Calibri" w:hAnsi="Arial" w:cs="Arial"/>
          <w:b/>
          <w:kern w:val="0"/>
          <w:sz w:val="20"/>
          <w:szCs w:val="20"/>
          <w14:ligatures w14:val="none"/>
        </w:rPr>
      </w:pPr>
    </w:p>
    <w:p w14:paraId="487AF6BC" w14:textId="77777777" w:rsidR="00FA2BD6" w:rsidRDefault="00FA2BD6"/>
    <w:sectPr w:rsidR="00FA2BD6" w:rsidSect="00860FA2">
      <w:footerReference w:type="default" r:id="rId11"/>
      <w:pgSz w:w="11906" w:h="16838"/>
      <w:pgMar w:top="1440" w:right="1440" w:bottom="1440" w:left="1440"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5DEA" w14:textId="77777777" w:rsidR="00634E37" w:rsidRDefault="00634E37" w:rsidP="00860FA2">
      <w:pPr>
        <w:spacing w:after="0" w:line="240" w:lineRule="auto"/>
      </w:pPr>
      <w:r>
        <w:separator/>
      </w:r>
    </w:p>
  </w:endnote>
  <w:endnote w:type="continuationSeparator" w:id="0">
    <w:p w14:paraId="3B798E22" w14:textId="77777777" w:rsidR="00634E37" w:rsidRDefault="00634E37" w:rsidP="0086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2E12" w14:textId="0825374E" w:rsidR="00501CCF" w:rsidRDefault="00501CCF">
    <w:pPr>
      <w:pStyle w:val="Footer"/>
    </w:pPr>
    <w:r w:rsidRPr="00501CCF">
      <w:t>Employer Partnership Adviser – Student Employment</w:t>
    </w:r>
    <w:r>
      <w:t>- Job Description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93BD" w14:textId="77777777" w:rsidR="00634E37" w:rsidRDefault="00634E37" w:rsidP="00860FA2">
      <w:pPr>
        <w:spacing w:after="0" w:line="240" w:lineRule="auto"/>
      </w:pPr>
      <w:r>
        <w:separator/>
      </w:r>
    </w:p>
  </w:footnote>
  <w:footnote w:type="continuationSeparator" w:id="0">
    <w:p w14:paraId="49BCE6A7" w14:textId="77777777" w:rsidR="00634E37" w:rsidRDefault="00634E37" w:rsidP="00860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6015"/>
    <w:multiLevelType w:val="hybridMultilevel"/>
    <w:tmpl w:val="A59A728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187A30B4"/>
    <w:multiLevelType w:val="hybridMultilevel"/>
    <w:tmpl w:val="0FE894EE"/>
    <w:lvl w:ilvl="0" w:tplc="8946E718">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3DE3"/>
    <w:multiLevelType w:val="hybridMultilevel"/>
    <w:tmpl w:val="6CFC81FC"/>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176C1"/>
    <w:multiLevelType w:val="multilevel"/>
    <w:tmpl w:val="2B62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83E74"/>
    <w:multiLevelType w:val="multilevel"/>
    <w:tmpl w:val="768C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463E6"/>
    <w:multiLevelType w:val="multilevel"/>
    <w:tmpl w:val="83B4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B768F"/>
    <w:multiLevelType w:val="hybridMultilevel"/>
    <w:tmpl w:val="55E4775A"/>
    <w:lvl w:ilvl="0" w:tplc="8946E718">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43462F8"/>
    <w:multiLevelType w:val="hybridMultilevel"/>
    <w:tmpl w:val="358E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DE0F88"/>
    <w:multiLevelType w:val="hybridMultilevel"/>
    <w:tmpl w:val="32B81A86"/>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8257D7"/>
    <w:multiLevelType w:val="hybridMultilevel"/>
    <w:tmpl w:val="4CC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B85E5B"/>
    <w:multiLevelType w:val="multilevel"/>
    <w:tmpl w:val="14E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07056"/>
    <w:multiLevelType w:val="hybridMultilevel"/>
    <w:tmpl w:val="B0D46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1B68A9"/>
    <w:multiLevelType w:val="hybridMultilevel"/>
    <w:tmpl w:val="FA02ACE0"/>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3F3E52"/>
    <w:multiLevelType w:val="multilevel"/>
    <w:tmpl w:val="02A6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A8147C"/>
    <w:multiLevelType w:val="hybridMultilevel"/>
    <w:tmpl w:val="0FCA1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DC6CEE"/>
    <w:multiLevelType w:val="hybridMultilevel"/>
    <w:tmpl w:val="77183F40"/>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B55F40"/>
    <w:multiLevelType w:val="hybridMultilevel"/>
    <w:tmpl w:val="9836EB88"/>
    <w:lvl w:ilvl="0" w:tplc="965CD9E4">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12617">
    <w:abstractNumId w:val="3"/>
  </w:num>
  <w:num w:numId="2" w16cid:durableId="1931502979">
    <w:abstractNumId w:val="5"/>
  </w:num>
  <w:num w:numId="3" w16cid:durableId="214971447">
    <w:abstractNumId w:val="4"/>
  </w:num>
  <w:num w:numId="4" w16cid:durableId="1589147117">
    <w:abstractNumId w:val="10"/>
  </w:num>
  <w:num w:numId="5" w16cid:durableId="1406879001">
    <w:abstractNumId w:val="13"/>
  </w:num>
  <w:num w:numId="6" w16cid:durableId="191262082">
    <w:abstractNumId w:val="9"/>
  </w:num>
  <w:num w:numId="7" w16cid:durableId="1841384330">
    <w:abstractNumId w:val="1"/>
  </w:num>
  <w:num w:numId="8" w16cid:durableId="1635481095">
    <w:abstractNumId w:val="6"/>
  </w:num>
  <w:num w:numId="9" w16cid:durableId="1579175038">
    <w:abstractNumId w:val="11"/>
  </w:num>
  <w:num w:numId="10" w16cid:durableId="660741181">
    <w:abstractNumId w:val="0"/>
  </w:num>
  <w:num w:numId="11" w16cid:durableId="1881474564">
    <w:abstractNumId w:val="12"/>
  </w:num>
  <w:num w:numId="12" w16cid:durableId="1401054220">
    <w:abstractNumId w:val="15"/>
  </w:num>
  <w:num w:numId="13" w16cid:durableId="1120612949">
    <w:abstractNumId w:val="2"/>
  </w:num>
  <w:num w:numId="14" w16cid:durableId="337316808">
    <w:abstractNumId w:val="8"/>
  </w:num>
  <w:num w:numId="15" w16cid:durableId="397170828">
    <w:abstractNumId w:val="7"/>
  </w:num>
  <w:num w:numId="16" w16cid:durableId="1392774497">
    <w:abstractNumId w:val="14"/>
  </w:num>
  <w:num w:numId="17" w16cid:durableId="1866475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9D"/>
    <w:rsid w:val="00011D00"/>
    <w:rsid w:val="00014ABF"/>
    <w:rsid w:val="00084788"/>
    <w:rsid w:val="00097ED0"/>
    <w:rsid w:val="001317CB"/>
    <w:rsid w:val="00155CFD"/>
    <w:rsid w:val="001936B5"/>
    <w:rsid w:val="001A10A1"/>
    <w:rsid w:val="001A1EB0"/>
    <w:rsid w:val="001D1E01"/>
    <w:rsid w:val="00202237"/>
    <w:rsid w:val="002138DF"/>
    <w:rsid w:val="00233E04"/>
    <w:rsid w:val="002736F4"/>
    <w:rsid w:val="00296385"/>
    <w:rsid w:val="003337A4"/>
    <w:rsid w:val="0035124D"/>
    <w:rsid w:val="00386A28"/>
    <w:rsid w:val="00426C60"/>
    <w:rsid w:val="004401FB"/>
    <w:rsid w:val="00451688"/>
    <w:rsid w:val="0045764E"/>
    <w:rsid w:val="004D5B18"/>
    <w:rsid w:val="00501CCF"/>
    <w:rsid w:val="00533EF6"/>
    <w:rsid w:val="00581030"/>
    <w:rsid w:val="005923B6"/>
    <w:rsid w:val="00594C7E"/>
    <w:rsid w:val="005C6E7F"/>
    <w:rsid w:val="005D0581"/>
    <w:rsid w:val="00634E37"/>
    <w:rsid w:val="006A3AAD"/>
    <w:rsid w:val="00775B29"/>
    <w:rsid w:val="007C389A"/>
    <w:rsid w:val="00860FA2"/>
    <w:rsid w:val="00866ADC"/>
    <w:rsid w:val="00873AD8"/>
    <w:rsid w:val="008743BF"/>
    <w:rsid w:val="008F5503"/>
    <w:rsid w:val="00916B4C"/>
    <w:rsid w:val="0096260E"/>
    <w:rsid w:val="00981B4A"/>
    <w:rsid w:val="00984BB6"/>
    <w:rsid w:val="009B26CA"/>
    <w:rsid w:val="00A37B17"/>
    <w:rsid w:val="00A44CC8"/>
    <w:rsid w:val="00A7269D"/>
    <w:rsid w:val="00A80362"/>
    <w:rsid w:val="00AF7D41"/>
    <w:rsid w:val="00B21864"/>
    <w:rsid w:val="00BE16EF"/>
    <w:rsid w:val="00BF72E2"/>
    <w:rsid w:val="00BF7EE9"/>
    <w:rsid w:val="00C27555"/>
    <w:rsid w:val="00C43317"/>
    <w:rsid w:val="00C470DD"/>
    <w:rsid w:val="00C82F61"/>
    <w:rsid w:val="00CC0806"/>
    <w:rsid w:val="00CC7390"/>
    <w:rsid w:val="00D524E1"/>
    <w:rsid w:val="00D7790A"/>
    <w:rsid w:val="00DF1E97"/>
    <w:rsid w:val="00E32FEC"/>
    <w:rsid w:val="00E841AE"/>
    <w:rsid w:val="00F166B0"/>
    <w:rsid w:val="00F864CE"/>
    <w:rsid w:val="00FA2BD6"/>
    <w:rsid w:val="00FB4083"/>
    <w:rsid w:val="00FC7A84"/>
    <w:rsid w:val="00FE2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FC63"/>
  <w15:chartTrackingRefBased/>
  <w15:docId w15:val="{235B930D-C2A4-4790-9DFE-ED66569D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69D"/>
    <w:rPr>
      <w:rFonts w:eastAsiaTheme="majorEastAsia" w:cstheme="majorBidi"/>
      <w:color w:val="272727" w:themeColor="text1" w:themeTint="D8"/>
    </w:rPr>
  </w:style>
  <w:style w:type="paragraph" w:styleId="Title">
    <w:name w:val="Title"/>
    <w:basedOn w:val="Normal"/>
    <w:next w:val="Normal"/>
    <w:link w:val="TitleChar"/>
    <w:uiPriority w:val="10"/>
    <w:qFormat/>
    <w:rsid w:val="00A72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69D"/>
    <w:pPr>
      <w:spacing w:before="160"/>
      <w:jc w:val="center"/>
    </w:pPr>
    <w:rPr>
      <w:i/>
      <w:iCs/>
      <w:color w:val="404040" w:themeColor="text1" w:themeTint="BF"/>
    </w:rPr>
  </w:style>
  <w:style w:type="character" w:customStyle="1" w:styleId="QuoteChar">
    <w:name w:val="Quote Char"/>
    <w:basedOn w:val="DefaultParagraphFont"/>
    <w:link w:val="Quote"/>
    <w:uiPriority w:val="29"/>
    <w:rsid w:val="00A7269D"/>
    <w:rPr>
      <w:i/>
      <w:iCs/>
      <w:color w:val="404040" w:themeColor="text1" w:themeTint="BF"/>
    </w:rPr>
  </w:style>
  <w:style w:type="paragraph" w:styleId="ListParagraph">
    <w:name w:val="List Paragraph"/>
    <w:basedOn w:val="Normal"/>
    <w:uiPriority w:val="34"/>
    <w:qFormat/>
    <w:rsid w:val="00A7269D"/>
    <w:pPr>
      <w:ind w:left="720"/>
      <w:contextualSpacing/>
    </w:pPr>
  </w:style>
  <w:style w:type="character" w:styleId="IntenseEmphasis">
    <w:name w:val="Intense Emphasis"/>
    <w:basedOn w:val="DefaultParagraphFont"/>
    <w:uiPriority w:val="21"/>
    <w:qFormat/>
    <w:rsid w:val="00A7269D"/>
    <w:rPr>
      <w:i/>
      <w:iCs/>
      <w:color w:val="0F4761" w:themeColor="accent1" w:themeShade="BF"/>
    </w:rPr>
  </w:style>
  <w:style w:type="paragraph" w:styleId="IntenseQuote">
    <w:name w:val="Intense Quote"/>
    <w:basedOn w:val="Normal"/>
    <w:next w:val="Normal"/>
    <w:link w:val="IntenseQuoteChar"/>
    <w:uiPriority w:val="30"/>
    <w:qFormat/>
    <w:rsid w:val="00A72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69D"/>
    <w:rPr>
      <w:i/>
      <w:iCs/>
      <w:color w:val="0F4761" w:themeColor="accent1" w:themeShade="BF"/>
    </w:rPr>
  </w:style>
  <w:style w:type="character" w:styleId="IntenseReference">
    <w:name w:val="Intense Reference"/>
    <w:basedOn w:val="DefaultParagraphFont"/>
    <w:uiPriority w:val="32"/>
    <w:qFormat/>
    <w:rsid w:val="00A7269D"/>
    <w:rPr>
      <w:b/>
      <w:bCs/>
      <w:smallCaps/>
      <w:color w:val="0F4761" w:themeColor="accent1" w:themeShade="BF"/>
      <w:spacing w:val="5"/>
    </w:rPr>
  </w:style>
  <w:style w:type="paragraph" w:styleId="Header">
    <w:name w:val="header"/>
    <w:basedOn w:val="Normal"/>
    <w:link w:val="HeaderChar"/>
    <w:uiPriority w:val="99"/>
    <w:unhideWhenUsed/>
    <w:rsid w:val="00860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FA2"/>
  </w:style>
  <w:style w:type="paragraph" w:styleId="Footer">
    <w:name w:val="footer"/>
    <w:basedOn w:val="Normal"/>
    <w:link w:val="FooterChar"/>
    <w:uiPriority w:val="99"/>
    <w:unhideWhenUsed/>
    <w:rsid w:val="00860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F11A3-1AAB-415A-89A5-54D49363BE46}">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2.xml><?xml version="1.0" encoding="utf-8"?>
<ds:datastoreItem xmlns:ds="http://schemas.openxmlformats.org/officeDocument/2006/customXml" ds:itemID="{26CAA599-830C-4AD8-ADE4-0790056EA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B4E32-67EA-40AB-AE63-0CE0C3979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Daniels</dc:creator>
  <cp:keywords/>
  <dc:description/>
  <cp:lastModifiedBy>Chloe Daniels</cp:lastModifiedBy>
  <cp:revision>21</cp:revision>
  <dcterms:created xsi:type="dcterms:W3CDTF">2026-09-04T14:06:00Z</dcterms:created>
  <dcterms:modified xsi:type="dcterms:W3CDTF">2026-09-04T14:16:00Z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2025-01-29T10:56:04Z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1ef7547c-3657-4a64-aa7d-8c6bee8be33d</vt:lpwstr>
  </property>
  <property fmtid="{D5CDD505-2E9C-101B-9397-08002B2CF9AE}" pid="8" name="MSIP_Label_a8660e0d-c47b-41e7-a62b-fb6eff85b393_ContentBits">
    <vt:lpwstr>0</vt:lpwstr>
  </property>
  <property fmtid="{D5CDD505-2E9C-101B-9397-08002B2CF9AE}" pid="9" name="ContentTypeId">
    <vt:lpwstr>0x01010005957D6976822849A6A3FA274FF8E991</vt:lpwstr>
  </property>
  <property fmtid="{D5CDD505-2E9C-101B-9397-08002B2CF9AE}" pid="10" name="MediaServiceImageTags">
    <vt:lpwstr/>
  </property>
</Properties>
</file>