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EA323E" w:rsidRPr="00AA1B8A" w14:paraId="3B2C5934" w14:textId="77777777" w:rsidTr="00E83E7F">
        <w:trPr>
          <w:trHeight w:val="397"/>
        </w:trPr>
        <w:tc>
          <w:tcPr>
            <w:tcW w:w="9016" w:type="dxa"/>
          </w:tcPr>
          <w:p w14:paraId="57F26561" w14:textId="1436A650" w:rsidR="007A6C51" w:rsidRPr="00AA1B8A" w:rsidRDefault="007A6C51" w:rsidP="00EA323E">
            <w:pPr>
              <w:rPr>
                <w:rFonts w:ascii="Arial" w:hAnsi="Arial" w:cs="Arial"/>
                <w:sz w:val="20"/>
                <w:szCs w:val="20"/>
              </w:rPr>
            </w:pPr>
            <w:r w:rsidRPr="00AA1B8A">
              <w:rPr>
                <w:rFonts w:ascii="Arial" w:hAnsi="Arial" w:cs="Arial"/>
                <w:b/>
                <w:bCs/>
                <w:sz w:val="20"/>
                <w:szCs w:val="20"/>
              </w:rPr>
              <w:t>Job Title:</w:t>
            </w:r>
            <w:r w:rsidRPr="00AA1B8A">
              <w:rPr>
                <w:rFonts w:ascii="Arial" w:hAnsi="Arial" w:cs="Arial"/>
                <w:sz w:val="20"/>
                <w:szCs w:val="20"/>
              </w:rPr>
              <w:t xml:space="preserve"> Head of Curriculum Design</w:t>
            </w:r>
          </w:p>
          <w:p w14:paraId="071A5277" w14:textId="6FEC908F" w:rsidR="007A6C51" w:rsidRPr="00AA1B8A" w:rsidRDefault="007A6C51" w:rsidP="00EA323E">
            <w:pPr>
              <w:rPr>
                <w:rFonts w:ascii="Arial" w:hAnsi="Arial" w:cs="Arial"/>
                <w:sz w:val="20"/>
                <w:szCs w:val="20"/>
              </w:rPr>
            </w:pPr>
            <w:r w:rsidRPr="00AA1B8A">
              <w:rPr>
                <w:rFonts w:ascii="Arial" w:hAnsi="Arial" w:cs="Arial"/>
                <w:b/>
                <w:bCs/>
                <w:sz w:val="20"/>
                <w:szCs w:val="20"/>
              </w:rPr>
              <w:t>Reporting to:</w:t>
            </w:r>
            <w:r w:rsidRPr="00AA1B8A">
              <w:rPr>
                <w:rFonts w:ascii="Arial" w:hAnsi="Arial" w:cs="Arial"/>
                <w:sz w:val="20"/>
                <w:szCs w:val="20"/>
              </w:rPr>
              <w:t xml:space="preserve"> Vice Principal, Quality of Education</w:t>
            </w:r>
          </w:p>
          <w:p w14:paraId="5CCCE2F9" w14:textId="14FD18E3" w:rsidR="00EA323E" w:rsidRPr="00AA1B8A" w:rsidRDefault="007A6C51" w:rsidP="00EA323E">
            <w:pPr>
              <w:rPr>
                <w:rFonts w:ascii="Arial" w:hAnsi="Arial" w:cs="Arial"/>
                <w:sz w:val="20"/>
                <w:szCs w:val="20"/>
              </w:rPr>
            </w:pPr>
            <w:r w:rsidRPr="00AA1B8A">
              <w:rPr>
                <w:rFonts w:ascii="Arial" w:hAnsi="Arial" w:cs="Arial"/>
                <w:b/>
                <w:bCs/>
                <w:sz w:val="20"/>
                <w:szCs w:val="20"/>
              </w:rPr>
              <w:t>Base:</w:t>
            </w:r>
            <w:r w:rsidR="00EA323E" w:rsidRPr="00AA1B8A">
              <w:rPr>
                <w:rFonts w:ascii="Arial" w:hAnsi="Arial" w:cs="Arial"/>
                <w:sz w:val="20"/>
                <w:szCs w:val="20"/>
              </w:rPr>
              <w:t xml:space="preserve"> </w:t>
            </w:r>
            <w:r w:rsidRPr="00AA1B8A">
              <w:rPr>
                <w:rFonts w:ascii="Arial" w:hAnsi="Arial" w:cs="Arial"/>
                <w:sz w:val="20"/>
                <w:szCs w:val="20"/>
              </w:rPr>
              <w:t>The Roundhouse and visits to other DCG sites</w:t>
            </w:r>
          </w:p>
        </w:tc>
      </w:tr>
      <w:tr w:rsidR="00EA323E" w:rsidRPr="00AA1B8A" w14:paraId="1973B00B" w14:textId="77777777" w:rsidTr="00E83E7F">
        <w:trPr>
          <w:trHeight w:val="397"/>
        </w:trPr>
        <w:tc>
          <w:tcPr>
            <w:tcW w:w="9016" w:type="dxa"/>
          </w:tcPr>
          <w:p w14:paraId="62212954" w14:textId="58540345" w:rsidR="007A6C51" w:rsidRPr="00AA1B8A" w:rsidRDefault="007A6C51" w:rsidP="00EA323E">
            <w:pPr>
              <w:rPr>
                <w:rFonts w:ascii="Arial" w:hAnsi="Arial" w:cs="Arial"/>
                <w:sz w:val="20"/>
                <w:szCs w:val="20"/>
              </w:rPr>
            </w:pPr>
            <w:r w:rsidRPr="00AA1B8A">
              <w:rPr>
                <w:rFonts w:ascii="Arial" w:hAnsi="Arial" w:cs="Arial"/>
                <w:b/>
                <w:bCs/>
                <w:sz w:val="20"/>
                <w:szCs w:val="20"/>
              </w:rPr>
              <w:t>Hours:</w:t>
            </w:r>
            <w:r w:rsidRPr="00AA1B8A">
              <w:rPr>
                <w:rFonts w:ascii="Arial" w:hAnsi="Arial" w:cs="Arial"/>
                <w:sz w:val="20"/>
                <w:szCs w:val="20"/>
              </w:rPr>
              <w:t xml:space="preserve"> 37 hours per week, 52 weeks per year</w:t>
            </w:r>
          </w:p>
          <w:p w14:paraId="26494452" w14:textId="0C634CA5" w:rsidR="007A6C51" w:rsidRPr="00AA1B8A" w:rsidRDefault="007A6C51" w:rsidP="00EA323E">
            <w:pPr>
              <w:rPr>
                <w:rFonts w:ascii="Arial" w:hAnsi="Arial" w:cs="Arial"/>
                <w:sz w:val="20"/>
                <w:szCs w:val="20"/>
              </w:rPr>
            </w:pPr>
            <w:r w:rsidRPr="00AA1B8A">
              <w:rPr>
                <w:rFonts w:ascii="Arial" w:hAnsi="Arial" w:cs="Arial"/>
                <w:b/>
                <w:bCs/>
                <w:sz w:val="20"/>
                <w:szCs w:val="20"/>
              </w:rPr>
              <w:t>Contract type:</w:t>
            </w:r>
            <w:r w:rsidRPr="00AA1B8A">
              <w:rPr>
                <w:rFonts w:ascii="Arial" w:hAnsi="Arial" w:cs="Arial"/>
                <w:sz w:val="20"/>
                <w:szCs w:val="20"/>
              </w:rPr>
              <w:t xml:space="preserve"> Management</w:t>
            </w:r>
          </w:p>
          <w:p w14:paraId="4FD8CA0B" w14:textId="3F2A39F3" w:rsidR="007A6C51" w:rsidRPr="00AA1B8A" w:rsidRDefault="007A6C51" w:rsidP="00EA323E">
            <w:pPr>
              <w:rPr>
                <w:rFonts w:ascii="Arial" w:hAnsi="Arial" w:cs="Arial"/>
                <w:sz w:val="20"/>
                <w:szCs w:val="20"/>
              </w:rPr>
            </w:pPr>
            <w:r w:rsidRPr="00AA1B8A">
              <w:rPr>
                <w:rFonts w:ascii="Arial" w:hAnsi="Arial" w:cs="Arial"/>
                <w:b/>
                <w:bCs/>
                <w:sz w:val="20"/>
                <w:szCs w:val="20"/>
              </w:rPr>
              <w:t>Holidays:</w:t>
            </w:r>
            <w:r w:rsidRPr="00AA1B8A">
              <w:rPr>
                <w:rFonts w:ascii="Arial" w:hAnsi="Arial" w:cs="Arial"/>
                <w:sz w:val="20"/>
                <w:szCs w:val="20"/>
              </w:rPr>
              <w:t xml:space="preserve"> 35</w:t>
            </w:r>
            <w:r w:rsidRPr="00AA1B8A">
              <w:rPr>
                <w:rFonts w:ascii="Arial" w:hAnsi="Arial" w:cs="Arial"/>
                <w:b/>
                <w:bCs/>
                <w:sz w:val="20"/>
                <w:szCs w:val="20"/>
              </w:rPr>
              <w:t xml:space="preserve"> </w:t>
            </w:r>
            <w:r w:rsidRPr="00AA1B8A">
              <w:rPr>
                <w:rFonts w:ascii="Arial" w:hAnsi="Arial" w:cs="Arial"/>
                <w:sz w:val="20"/>
                <w:szCs w:val="20"/>
              </w:rPr>
              <w:t>days per year plus 6 College closure days where applicable and 8 statutory days per year</w:t>
            </w:r>
          </w:p>
          <w:p w14:paraId="2F66E533" w14:textId="56726E86" w:rsidR="00EA323E" w:rsidRPr="00AA1B8A" w:rsidRDefault="007A6C51" w:rsidP="00EA323E">
            <w:pPr>
              <w:rPr>
                <w:rFonts w:ascii="Arial" w:hAnsi="Arial" w:cs="Arial"/>
                <w:sz w:val="20"/>
                <w:szCs w:val="20"/>
              </w:rPr>
            </w:pPr>
            <w:r w:rsidRPr="00AA1B8A">
              <w:rPr>
                <w:rFonts w:ascii="Arial" w:hAnsi="Arial" w:cs="Arial"/>
                <w:b/>
                <w:bCs/>
                <w:sz w:val="20"/>
                <w:szCs w:val="20"/>
              </w:rPr>
              <w:t>Salary:</w:t>
            </w:r>
            <w:r w:rsidR="0096400A">
              <w:rPr>
                <w:rFonts w:ascii="Arial" w:hAnsi="Arial" w:cs="Arial"/>
                <w:b/>
                <w:bCs/>
                <w:sz w:val="20"/>
                <w:szCs w:val="20"/>
              </w:rPr>
              <w:t xml:space="preserve"> </w:t>
            </w:r>
            <w:r w:rsidR="0096400A" w:rsidRPr="0096400A">
              <w:rPr>
                <w:rFonts w:ascii="Arial" w:hAnsi="Arial" w:cs="Arial"/>
                <w:sz w:val="20"/>
                <w:szCs w:val="20"/>
              </w:rPr>
              <w:t>£52,0</w:t>
            </w:r>
            <w:r w:rsidR="0066297F">
              <w:rPr>
                <w:rFonts w:ascii="Arial" w:hAnsi="Arial" w:cs="Arial"/>
                <w:sz w:val="20"/>
                <w:szCs w:val="20"/>
              </w:rPr>
              <w:t>0</w:t>
            </w:r>
            <w:r w:rsidR="0096400A" w:rsidRPr="0096400A">
              <w:rPr>
                <w:rFonts w:ascii="Arial" w:hAnsi="Arial" w:cs="Arial"/>
                <w:sz w:val="20"/>
                <w:szCs w:val="20"/>
              </w:rPr>
              <w:t>0</w:t>
            </w:r>
            <w:r w:rsidR="0096400A">
              <w:rPr>
                <w:rFonts w:ascii="Arial" w:hAnsi="Arial" w:cs="Arial"/>
                <w:sz w:val="20"/>
                <w:szCs w:val="20"/>
              </w:rPr>
              <w:t xml:space="preserve"> per annum</w:t>
            </w:r>
          </w:p>
        </w:tc>
      </w:tr>
      <w:tr w:rsidR="00EA323E" w:rsidRPr="00AA1B8A" w14:paraId="19BCDEC3" w14:textId="77777777" w:rsidTr="00EA323E">
        <w:tc>
          <w:tcPr>
            <w:tcW w:w="9016" w:type="dxa"/>
          </w:tcPr>
          <w:p w14:paraId="6CE7B2D2" w14:textId="77777777" w:rsidR="00E83E7F" w:rsidRPr="00AA1B8A" w:rsidRDefault="00E83E7F" w:rsidP="00E83E7F">
            <w:pPr>
              <w:rPr>
                <w:rFonts w:ascii="Arial" w:hAnsi="Arial" w:cs="Arial"/>
                <w:b/>
                <w:bCs/>
                <w:sz w:val="20"/>
                <w:szCs w:val="20"/>
              </w:rPr>
            </w:pPr>
            <w:r w:rsidRPr="00AA1B8A">
              <w:rPr>
                <w:rFonts w:ascii="Arial" w:hAnsi="Arial" w:cs="Arial"/>
                <w:b/>
                <w:bCs/>
                <w:sz w:val="20"/>
                <w:szCs w:val="20"/>
              </w:rPr>
              <w:t>Job Purpose</w:t>
            </w:r>
          </w:p>
          <w:p w14:paraId="0C6A24E2" w14:textId="77777777" w:rsidR="00E83E7F" w:rsidRPr="00AA1B8A" w:rsidRDefault="00E83E7F" w:rsidP="00E83E7F">
            <w:pPr>
              <w:rPr>
                <w:rFonts w:ascii="Arial" w:hAnsi="Arial" w:cs="Arial"/>
                <w:sz w:val="20"/>
                <w:szCs w:val="20"/>
              </w:rPr>
            </w:pPr>
          </w:p>
          <w:p w14:paraId="135B71A6" w14:textId="6B7984B4" w:rsidR="00EA323E" w:rsidRPr="00AA1B8A" w:rsidRDefault="00E83E7F" w:rsidP="00B10D82">
            <w:pPr>
              <w:spacing w:line="276" w:lineRule="auto"/>
              <w:rPr>
                <w:rFonts w:ascii="Arial" w:hAnsi="Arial" w:cs="Arial"/>
                <w:sz w:val="20"/>
                <w:szCs w:val="20"/>
              </w:rPr>
            </w:pPr>
            <w:r w:rsidRPr="00AA1B8A">
              <w:rPr>
                <w:rFonts w:ascii="Arial" w:hAnsi="Arial" w:cs="Arial"/>
                <w:sz w:val="20"/>
                <w:szCs w:val="20"/>
              </w:rPr>
              <w:t xml:space="preserve">This is a new cross-college senior </w:t>
            </w:r>
            <w:r w:rsidR="00C70277" w:rsidRPr="00AA1B8A">
              <w:rPr>
                <w:rFonts w:ascii="Arial" w:hAnsi="Arial" w:cs="Arial"/>
                <w:sz w:val="20"/>
                <w:szCs w:val="20"/>
              </w:rPr>
              <w:t>role,</w:t>
            </w:r>
            <w:r w:rsidRPr="00AA1B8A">
              <w:rPr>
                <w:rFonts w:ascii="Arial" w:hAnsi="Arial" w:cs="Arial"/>
                <w:sz w:val="20"/>
                <w:szCs w:val="20"/>
              </w:rPr>
              <w:t xml:space="preserve"> and </w:t>
            </w:r>
            <w:r w:rsidR="00B10D82" w:rsidRPr="00AA1B8A">
              <w:rPr>
                <w:rFonts w:ascii="Arial" w:hAnsi="Arial" w:cs="Arial"/>
                <w:sz w:val="20"/>
                <w:szCs w:val="20"/>
              </w:rPr>
              <w:t xml:space="preserve">the post-holder </w:t>
            </w:r>
            <w:r w:rsidRPr="00AA1B8A">
              <w:rPr>
                <w:rFonts w:ascii="Arial" w:hAnsi="Arial" w:cs="Arial"/>
                <w:sz w:val="20"/>
                <w:szCs w:val="20"/>
              </w:rPr>
              <w:t>will make a significant contribution to DCG’s curriculum strategy planning processes</w:t>
            </w:r>
            <w:r w:rsidR="00B10D82" w:rsidRPr="00AA1B8A">
              <w:rPr>
                <w:rFonts w:ascii="Arial" w:hAnsi="Arial" w:cs="Arial"/>
                <w:sz w:val="20"/>
                <w:szCs w:val="20"/>
              </w:rPr>
              <w:t xml:space="preserve">, with accountability </w:t>
            </w:r>
            <w:r w:rsidR="009A3A21" w:rsidRPr="00AA1B8A">
              <w:rPr>
                <w:rFonts w:ascii="Arial" w:hAnsi="Arial" w:cs="Arial"/>
                <w:sz w:val="20"/>
                <w:szCs w:val="20"/>
              </w:rPr>
              <w:t xml:space="preserve">for </w:t>
            </w:r>
            <w:r w:rsidRPr="00AA1B8A">
              <w:rPr>
                <w:rFonts w:ascii="Arial" w:hAnsi="Arial" w:cs="Arial"/>
                <w:sz w:val="20"/>
                <w:szCs w:val="20"/>
              </w:rPr>
              <w:t>establish</w:t>
            </w:r>
            <w:r w:rsidR="009A3A21" w:rsidRPr="00AA1B8A">
              <w:rPr>
                <w:rFonts w:ascii="Arial" w:hAnsi="Arial" w:cs="Arial"/>
                <w:sz w:val="20"/>
                <w:szCs w:val="20"/>
              </w:rPr>
              <w:t xml:space="preserve">ing </w:t>
            </w:r>
            <w:r w:rsidRPr="00AA1B8A">
              <w:rPr>
                <w:rFonts w:ascii="Arial" w:hAnsi="Arial" w:cs="Arial"/>
                <w:sz w:val="20"/>
                <w:szCs w:val="20"/>
              </w:rPr>
              <w:t xml:space="preserve">processes to ensure that Academy curriculum design aligns to DCG’s curriculum </w:t>
            </w:r>
            <w:r w:rsidR="00B10D82" w:rsidRPr="00AA1B8A">
              <w:rPr>
                <w:rFonts w:ascii="Arial" w:hAnsi="Arial" w:cs="Arial"/>
                <w:sz w:val="20"/>
                <w:szCs w:val="20"/>
              </w:rPr>
              <w:t>strategy</w:t>
            </w:r>
            <w:r w:rsidRPr="00AA1B8A">
              <w:rPr>
                <w:rFonts w:ascii="Arial" w:hAnsi="Arial" w:cs="Arial"/>
                <w:sz w:val="20"/>
                <w:szCs w:val="20"/>
              </w:rPr>
              <w:t xml:space="preserve">.  </w:t>
            </w:r>
            <w:r w:rsidR="002C4284" w:rsidRPr="00AA1B8A">
              <w:rPr>
                <w:rFonts w:ascii="Arial" w:hAnsi="Arial" w:cs="Arial"/>
                <w:sz w:val="20"/>
                <w:szCs w:val="20"/>
              </w:rPr>
              <w:t>Collaborating</w:t>
            </w:r>
            <w:r w:rsidRPr="00AA1B8A">
              <w:rPr>
                <w:rFonts w:ascii="Arial" w:hAnsi="Arial" w:cs="Arial"/>
                <w:sz w:val="20"/>
                <w:szCs w:val="20"/>
              </w:rPr>
              <w:t xml:space="preserve"> with Assistant Principals and Curriculum Managers, the post-holder will support the design of the curriculum at Academy level, including qualification choices, progression routes, delivery models and the integration of wider learning, such as Digital skills, Sustainability and Transferable </w:t>
            </w:r>
            <w:r w:rsidR="009A3A21" w:rsidRPr="00AA1B8A">
              <w:rPr>
                <w:rFonts w:ascii="Arial" w:hAnsi="Arial" w:cs="Arial"/>
                <w:sz w:val="20"/>
                <w:szCs w:val="20"/>
              </w:rPr>
              <w:t>S</w:t>
            </w:r>
            <w:r w:rsidRPr="00AA1B8A">
              <w:rPr>
                <w:rFonts w:ascii="Arial" w:hAnsi="Arial" w:cs="Arial"/>
                <w:sz w:val="20"/>
                <w:szCs w:val="20"/>
              </w:rPr>
              <w:t>kills</w:t>
            </w:r>
            <w:r w:rsidR="00B10D82" w:rsidRPr="00AA1B8A">
              <w:rPr>
                <w:rFonts w:ascii="Arial" w:hAnsi="Arial" w:cs="Arial"/>
                <w:sz w:val="20"/>
                <w:szCs w:val="20"/>
              </w:rPr>
              <w:t xml:space="preserve"> </w:t>
            </w:r>
            <w:r w:rsidRPr="00AA1B8A">
              <w:rPr>
                <w:rFonts w:ascii="Arial" w:hAnsi="Arial" w:cs="Arial"/>
                <w:sz w:val="20"/>
                <w:szCs w:val="20"/>
              </w:rPr>
              <w:t xml:space="preserve">to ensure that students and apprentices are studying a curriculum that provides them with the knowledge, skills and behaviours </w:t>
            </w:r>
            <w:r w:rsidR="00F43F69" w:rsidRPr="00AA1B8A">
              <w:rPr>
                <w:rFonts w:ascii="Arial" w:hAnsi="Arial" w:cs="Arial"/>
                <w:sz w:val="20"/>
                <w:szCs w:val="20"/>
              </w:rPr>
              <w:t>they need</w:t>
            </w:r>
            <w:r w:rsidRPr="00AA1B8A">
              <w:rPr>
                <w:rFonts w:ascii="Arial" w:hAnsi="Arial" w:cs="Arial"/>
                <w:sz w:val="20"/>
                <w:szCs w:val="20"/>
              </w:rPr>
              <w:t xml:space="preserve"> for their next step.  </w:t>
            </w:r>
          </w:p>
          <w:p w14:paraId="4699EA43" w14:textId="7A127C00" w:rsidR="007A6C51" w:rsidRPr="00AA1B8A" w:rsidRDefault="007A6C51" w:rsidP="00B10D82">
            <w:pPr>
              <w:spacing w:line="276" w:lineRule="auto"/>
              <w:rPr>
                <w:rFonts w:ascii="Arial" w:hAnsi="Arial" w:cs="Arial"/>
                <w:sz w:val="20"/>
                <w:szCs w:val="20"/>
              </w:rPr>
            </w:pPr>
          </w:p>
        </w:tc>
      </w:tr>
      <w:tr w:rsidR="00EA323E" w:rsidRPr="00AA1B8A" w14:paraId="7E2C49D0" w14:textId="77777777" w:rsidTr="00EA323E">
        <w:tc>
          <w:tcPr>
            <w:tcW w:w="9016" w:type="dxa"/>
          </w:tcPr>
          <w:p w14:paraId="35B360FF" w14:textId="77777777" w:rsidR="00E83E7F" w:rsidRPr="00AA1B8A" w:rsidRDefault="00E83E7F" w:rsidP="00E83E7F">
            <w:pPr>
              <w:rPr>
                <w:rFonts w:ascii="Arial" w:hAnsi="Arial" w:cs="Arial"/>
                <w:b/>
                <w:bCs/>
                <w:sz w:val="20"/>
                <w:szCs w:val="20"/>
              </w:rPr>
            </w:pPr>
            <w:r w:rsidRPr="00AA1B8A">
              <w:rPr>
                <w:rFonts w:ascii="Arial" w:hAnsi="Arial" w:cs="Arial"/>
                <w:b/>
                <w:bCs/>
                <w:sz w:val="20"/>
                <w:szCs w:val="20"/>
              </w:rPr>
              <w:t>Key Responsibilities</w:t>
            </w:r>
          </w:p>
          <w:p w14:paraId="3D9CDB92" w14:textId="4547E384" w:rsidR="00E83E7F" w:rsidRPr="00AA1B8A" w:rsidRDefault="00042554" w:rsidP="00E83E7F">
            <w:pPr>
              <w:numPr>
                <w:ilvl w:val="0"/>
                <w:numId w:val="4"/>
              </w:numPr>
              <w:spacing w:line="259" w:lineRule="auto"/>
              <w:rPr>
                <w:rFonts w:ascii="Arial" w:hAnsi="Arial" w:cs="Arial"/>
                <w:sz w:val="20"/>
                <w:szCs w:val="20"/>
              </w:rPr>
            </w:pPr>
            <w:r w:rsidRPr="00AA1B8A">
              <w:rPr>
                <w:rFonts w:ascii="Arial" w:hAnsi="Arial" w:cs="Arial"/>
                <w:sz w:val="20"/>
                <w:szCs w:val="20"/>
              </w:rPr>
              <w:t>Working in partnership with the C</w:t>
            </w:r>
            <w:r w:rsidR="00C70277" w:rsidRPr="00AA1B8A">
              <w:rPr>
                <w:rFonts w:ascii="Arial" w:hAnsi="Arial" w:cs="Arial"/>
                <w:sz w:val="20"/>
                <w:szCs w:val="20"/>
              </w:rPr>
              <w:t xml:space="preserve">hief </w:t>
            </w:r>
            <w:r w:rsidRPr="00AA1B8A">
              <w:rPr>
                <w:rFonts w:ascii="Arial" w:hAnsi="Arial" w:cs="Arial"/>
                <w:sz w:val="20"/>
                <w:szCs w:val="20"/>
              </w:rPr>
              <w:t>F</w:t>
            </w:r>
            <w:r w:rsidR="00C70277" w:rsidRPr="00AA1B8A">
              <w:rPr>
                <w:rFonts w:ascii="Arial" w:hAnsi="Arial" w:cs="Arial"/>
                <w:sz w:val="20"/>
                <w:szCs w:val="20"/>
              </w:rPr>
              <w:t xml:space="preserve">inancial </w:t>
            </w:r>
            <w:r w:rsidRPr="00AA1B8A">
              <w:rPr>
                <w:rFonts w:ascii="Arial" w:hAnsi="Arial" w:cs="Arial"/>
                <w:sz w:val="20"/>
                <w:szCs w:val="20"/>
              </w:rPr>
              <w:t>O</w:t>
            </w:r>
            <w:r w:rsidR="00C70277" w:rsidRPr="00AA1B8A">
              <w:rPr>
                <w:rFonts w:ascii="Arial" w:hAnsi="Arial" w:cs="Arial"/>
                <w:sz w:val="20"/>
                <w:szCs w:val="20"/>
              </w:rPr>
              <w:t>fficer</w:t>
            </w:r>
            <w:r w:rsidRPr="00AA1B8A">
              <w:rPr>
                <w:rFonts w:ascii="Arial" w:hAnsi="Arial" w:cs="Arial"/>
                <w:sz w:val="20"/>
                <w:szCs w:val="20"/>
              </w:rPr>
              <w:t xml:space="preserve">, </w:t>
            </w:r>
            <w:r w:rsidR="00C82A0D" w:rsidRPr="00AA1B8A">
              <w:rPr>
                <w:rFonts w:ascii="Arial" w:hAnsi="Arial" w:cs="Arial"/>
                <w:sz w:val="20"/>
                <w:szCs w:val="20"/>
              </w:rPr>
              <w:t>de</w:t>
            </w:r>
            <w:r w:rsidR="00E83E7F" w:rsidRPr="00AA1B8A">
              <w:rPr>
                <w:rFonts w:ascii="Arial" w:hAnsi="Arial" w:cs="Arial"/>
                <w:sz w:val="20"/>
                <w:szCs w:val="20"/>
              </w:rPr>
              <w:t>sign and implement the curriculum strategy planning processes, ensuring that LMI is used effectively to inform design</w:t>
            </w:r>
          </w:p>
          <w:p w14:paraId="7D231C6A" w14:textId="344BF770" w:rsidR="00701E04" w:rsidRPr="00AA1B8A" w:rsidRDefault="00695A52" w:rsidP="00E83E7F">
            <w:pPr>
              <w:numPr>
                <w:ilvl w:val="0"/>
                <w:numId w:val="4"/>
              </w:numPr>
              <w:spacing w:line="259" w:lineRule="auto"/>
              <w:rPr>
                <w:rFonts w:ascii="Arial" w:hAnsi="Arial" w:cs="Arial"/>
                <w:sz w:val="20"/>
                <w:szCs w:val="20"/>
              </w:rPr>
            </w:pPr>
            <w:r w:rsidRPr="00AA1B8A">
              <w:rPr>
                <w:rFonts w:ascii="Arial" w:hAnsi="Arial" w:cs="Arial"/>
                <w:sz w:val="20"/>
                <w:szCs w:val="20"/>
              </w:rPr>
              <w:t xml:space="preserve">Produce and communicate curriculum planning related </w:t>
            </w:r>
            <w:r w:rsidR="00C82A0D" w:rsidRPr="00AA1B8A">
              <w:rPr>
                <w:rFonts w:ascii="Arial" w:hAnsi="Arial" w:cs="Arial"/>
                <w:sz w:val="20"/>
                <w:szCs w:val="20"/>
              </w:rPr>
              <w:t xml:space="preserve">guidance, </w:t>
            </w:r>
            <w:r w:rsidRPr="00AA1B8A">
              <w:rPr>
                <w:rFonts w:ascii="Arial" w:hAnsi="Arial" w:cs="Arial"/>
                <w:sz w:val="20"/>
                <w:szCs w:val="20"/>
              </w:rPr>
              <w:t>policy, procedures and documentations</w:t>
            </w:r>
          </w:p>
          <w:p w14:paraId="03AF2D45" w14:textId="39BF5B6C" w:rsidR="00DE4D57" w:rsidRPr="00AA1B8A" w:rsidRDefault="00DE4D57" w:rsidP="00E83E7F">
            <w:pPr>
              <w:numPr>
                <w:ilvl w:val="0"/>
                <w:numId w:val="4"/>
              </w:numPr>
              <w:spacing w:line="259" w:lineRule="auto"/>
              <w:rPr>
                <w:rFonts w:ascii="Arial" w:hAnsi="Arial" w:cs="Arial"/>
                <w:sz w:val="20"/>
                <w:szCs w:val="20"/>
              </w:rPr>
            </w:pPr>
            <w:r w:rsidRPr="00AA1B8A">
              <w:rPr>
                <w:rFonts w:ascii="Arial" w:hAnsi="Arial" w:cs="Arial"/>
                <w:sz w:val="20"/>
                <w:szCs w:val="20"/>
              </w:rPr>
              <w:t xml:space="preserve">Support the Curriculum Planning Inset Day, </w:t>
            </w:r>
            <w:r w:rsidR="000A7EC0" w:rsidRPr="00AA1B8A">
              <w:rPr>
                <w:rFonts w:ascii="Arial" w:hAnsi="Arial" w:cs="Arial"/>
                <w:sz w:val="20"/>
                <w:szCs w:val="20"/>
              </w:rPr>
              <w:t>and support managers to produce and communicate their Curriculum Plans</w:t>
            </w:r>
          </w:p>
          <w:p w14:paraId="39E44D35" w14:textId="3A0C0B9D" w:rsidR="000A7EC0" w:rsidRPr="00AA1B8A" w:rsidRDefault="000A7EC0" w:rsidP="00E83E7F">
            <w:pPr>
              <w:numPr>
                <w:ilvl w:val="0"/>
                <w:numId w:val="4"/>
              </w:numPr>
              <w:spacing w:line="259" w:lineRule="auto"/>
              <w:rPr>
                <w:rFonts w:ascii="Arial" w:hAnsi="Arial" w:cs="Arial"/>
                <w:sz w:val="20"/>
                <w:szCs w:val="20"/>
              </w:rPr>
            </w:pPr>
            <w:r w:rsidRPr="00AA1B8A">
              <w:rPr>
                <w:rFonts w:ascii="Arial" w:hAnsi="Arial" w:cs="Arial"/>
                <w:sz w:val="20"/>
                <w:szCs w:val="20"/>
              </w:rPr>
              <w:t>Conduct desk-based review of Curriculum Plans</w:t>
            </w:r>
            <w:r w:rsidR="00701E04" w:rsidRPr="00AA1B8A">
              <w:rPr>
                <w:rFonts w:ascii="Arial" w:hAnsi="Arial" w:cs="Arial"/>
                <w:sz w:val="20"/>
                <w:szCs w:val="20"/>
              </w:rPr>
              <w:t xml:space="preserve"> and support leaders and managers to prepare for validation panels</w:t>
            </w:r>
          </w:p>
          <w:p w14:paraId="45A04E13" w14:textId="77777777" w:rsidR="00E83E7F" w:rsidRPr="00AA1B8A" w:rsidRDefault="00E83E7F" w:rsidP="00E83E7F">
            <w:pPr>
              <w:numPr>
                <w:ilvl w:val="0"/>
                <w:numId w:val="1"/>
              </w:numPr>
              <w:spacing w:line="259" w:lineRule="auto"/>
              <w:rPr>
                <w:rFonts w:ascii="Arial" w:hAnsi="Arial" w:cs="Arial"/>
                <w:sz w:val="20"/>
                <w:szCs w:val="20"/>
              </w:rPr>
            </w:pPr>
            <w:r w:rsidRPr="00AA1B8A">
              <w:rPr>
                <w:rFonts w:ascii="Arial" w:hAnsi="Arial" w:cs="Arial"/>
                <w:sz w:val="20"/>
                <w:szCs w:val="20"/>
              </w:rPr>
              <w:t>Monitor that the curriculum remains responsive to local and national priorities and assess and revise existing curriculum design to ensure it is current and relevant to the changing priorities and needs of students and apprentices</w:t>
            </w:r>
          </w:p>
          <w:p w14:paraId="31E0072B" w14:textId="1A25E8A7" w:rsidR="00E83E7F" w:rsidRPr="00AA1B8A" w:rsidRDefault="00E83E7F" w:rsidP="00E83E7F">
            <w:pPr>
              <w:numPr>
                <w:ilvl w:val="0"/>
                <w:numId w:val="1"/>
              </w:numPr>
              <w:spacing w:line="259" w:lineRule="auto"/>
              <w:rPr>
                <w:rFonts w:ascii="Arial" w:hAnsi="Arial" w:cs="Arial"/>
                <w:sz w:val="20"/>
                <w:szCs w:val="20"/>
              </w:rPr>
            </w:pPr>
            <w:r w:rsidRPr="00AA1B8A">
              <w:rPr>
                <w:rFonts w:ascii="Arial" w:hAnsi="Arial" w:cs="Arial"/>
                <w:sz w:val="20"/>
                <w:szCs w:val="20"/>
              </w:rPr>
              <w:t>Review and steer the implementation of curriculum delivery models including blended, online, hybrid, and face-to-face to delivery models, to cater for a range of student, employer and stakeholder needs in all types of provision</w:t>
            </w:r>
          </w:p>
          <w:p w14:paraId="7A7FD568" w14:textId="77777777" w:rsidR="00E83E7F" w:rsidRPr="00AA1B8A" w:rsidRDefault="00E83E7F" w:rsidP="00E83E7F">
            <w:pPr>
              <w:numPr>
                <w:ilvl w:val="0"/>
                <w:numId w:val="1"/>
              </w:numPr>
              <w:spacing w:line="259" w:lineRule="auto"/>
              <w:rPr>
                <w:rFonts w:ascii="Arial" w:hAnsi="Arial" w:cs="Arial"/>
                <w:sz w:val="20"/>
                <w:szCs w:val="20"/>
              </w:rPr>
            </w:pPr>
            <w:r w:rsidRPr="00AA1B8A">
              <w:rPr>
                <w:rFonts w:ascii="Arial" w:hAnsi="Arial" w:cs="Arial"/>
                <w:sz w:val="20"/>
                <w:szCs w:val="20"/>
              </w:rPr>
              <w:t>Attend Employer Skills Boards and facilitate co-design of the curriculum with employers to ensure the curriculum meets sector specific skills needs</w:t>
            </w:r>
          </w:p>
          <w:p w14:paraId="152B005A" w14:textId="77777777" w:rsidR="00E83E7F" w:rsidRPr="00AA1B8A" w:rsidRDefault="00E83E7F" w:rsidP="00E83E7F">
            <w:pPr>
              <w:numPr>
                <w:ilvl w:val="0"/>
                <w:numId w:val="1"/>
              </w:numPr>
              <w:rPr>
                <w:rFonts w:ascii="Arial" w:hAnsi="Arial" w:cs="Arial"/>
                <w:sz w:val="20"/>
                <w:szCs w:val="20"/>
              </w:rPr>
            </w:pPr>
            <w:r w:rsidRPr="00AA1B8A">
              <w:rPr>
                <w:rFonts w:ascii="Arial" w:hAnsi="Arial" w:cs="Arial"/>
                <w:sz w:val="20"/>
                <w:szCs w:val="20"/>
              </w:rPr>
              <w:t>Lead the whole-college implementation of developing student and apprentices’ transferable and digital skills within curriculum, and sustainability knowledge and skills</w:t>
            </w:r>
          </w:p>
          <w:p w14:paraId="2DB9430E" w14:textId="77777777" w:rsidR="00E83E7F" w:rsidRPr="00AA1B8A" w:rsidRDefault="00E83E7F" w:rsidP="00E83E7F">
            <w:pPr>
              <w:numPr>
                <w:ilvl w:val="0"/>
                <w:numId w:val="1"/>
              </w:numPr>
              <w:spacing w:line="259" w:lineRule="auto"/>
              <w:rPr>
                <w:rFonts w:ascii="Arial" w:hAnsi="Arial" w:cs="Arial"/>
                <w:sz w:val="20"/>
                <w:szCs w:val="20"/>
              </w:rPr>
            </w:pPr>
            <w:r w:rsidRPr="00AA1B8A">
              <w:rPr>
                <w:rFonts w:ascii="Arial" w:hAnsi="Arial" w:cs="Arial"/>
                <w:sz w:val="20"/>
                <w:szCs w:val="20"/>
              </w:rPr>
              <w:t>Lead the whole-college implementation of work-related and real-world applications are integrated into the curriculum (such as safety in the workplace, radicalisation risks and British Values in the industry and industry behaviours)</w:t>
            </w:r>
          </w:p>
          <w:p w14:paraId="374E3911" w14:textId="3B5AFC60" w:rsidR="00E83E7F" w:rsidRPr="00AA1B8A" w:rsidRDefault="00E83E7F" w:rsidP="00E83E7F">
            <w:pPr>
              <w:numPr>
                <w:ilvl w:val="0"/>
                <w:numId w:val="1"/>
              </w:numPr>
              <w:rPr>
                <w:rFonts w:ascii="Arial" w:hAnsi="Arial" w:cs="Arial"/>
                <w:sz w:val="20"/>
                <w:szCs w:val="20"/>
              </w:rPr>
            </w:pPr>
            <w:r w:rsidRPr="00AA1B8A">
              <w:rPr>
                <w:rFonts w:ascii="Arial" w:hAnsi="Arial" w:cs="Arial"/>
                <w:sz w:val="20"/>
                <w:szCs w:val="20"/>
              </w:rPr>
              <w:t xml:space="preserve">Utilise destination and progression data and feedback from students, staff, and external stakeholders to ensure the curriculum is suitably designed to lead students into aspirational progression and destinations </w:t>
            </w:r>
          </w:p>
          <w:p w14:paraId="4EF017DE" w14:textId="77777777" w:rsidR="00E83E7F" w:rsidRPr="00AA1B8A" w:rsidRDefault="00E83E7F" w:rsidP="00E83E7F">
            <w:pPr>
              <w:numPr>
                <w:ilvl w:val="0"/>
                <w:numId w:val="1"/>
              </w:numPr>
              <w:rPr>
                <w:rFonts w:ascii="Arial" w:hAnsi="Arial" w:cs="Arial"/>
                <w:sz w:val="20"/>
                <w:szCs w:val="20"/>
              </w:rPr>
            </w:pPr>
            <w:r w:rsidRPr="00AA1B8A">
              <w:rPr>
                <w:rFonts w:ascii="Arial" w:hAnsi="Arial" w:cs="Arial"/>
                <w:sz w:val="20"/>
                <w:szCs w:val="20"/>
              </w:rPr>
              <w:t>Monitor and analyse trends in education, industry, and technology to future-proof the curriculum.</w:t>
            </w:r>
          </w:p>
          <w:p w14:paraId="6BD07F8E" w14:textId="77777777" w:rsidR="00E83E7F" w:rsidRPr="00AA1B8A" w:rsidRDefault="00E83E7F" w:rsidP="00E83E7F">
            <w:pPr>
              <w:numPr>
                <w:ilvl w:val="0"/>
                <w:numId w:val="1"/>
              </w:numPr>
              <w:rPr>
                <w:rFonts w:ascii="Arial" w:hAnsi="Arial" w:cs="Arial"/>
                <w:sz w:val="20"/>
                <w:szCs w:val="20"/>
              </w:rPr>
            </w:pPr>
            <w:r w:rsidRPr="00AA1B8A">
              <w:rPr>
                <w:rFonts w:ascii="Arial" w:hAnsi="Arial" w:cs="Arial"/>
                <w:sz w:val="20"/>
                <w:szCs w:val="20"/>
              </w:rPr>
              <w:t>Prudently champion the use of Artificial Intelligence in curriculum design and delivery, exploring and recommending its integration into teaching and assessment practice</w:t>
            </w:r>
          </w:p>
          <w:p w14:paraId="38BA579B" w14:textId="77777777" w:rsidR="00E83E7F" w:rsidRPr="00AA1B8A" w:rsidRDefault="00E83E7F" w:rsidP="00701E04">
            <w:pPr>
              <w:numPr>
                <w:ilvl w:val="0"/>
                <w:numId w:val="1"/>
              </w:numPr>
              <w:spacing w:line="259" w:lineRule="auto"/>
              <w:rPr>
                <w:rFonts w:ascii="Arial" w:hAnsi="Arial" w:cs="Arial"/>
                <w:sz w:val="20"/>
                <w:szCs w:val="20"/>
              </w:rPr>
            </w:pPr>
            <w:r w:rsidRPr="00AA1B8A">
              <w:rPr>
                <w:rFonts w:ascii="Arial" w:hAnsi="Arial" w:cs="Arial"/>
                <w:sz w:val="20"/>
                <w:szCs w:val="20"/>
              </w:rPr>
              <w:t>Coordinate the development of Artificial Intelligence pedagogy and CPD</w:t>
            </w:r>
          </w:p>
          <w:p w14:paraId="5FBFBA3C" w14:textId="77777777" w:rsidR="00E83E7F" w:rsidRPr="00AA1B8A" w:rsidRDefault="00E83E7F" w:rsidP="00E83E7F">
            <w:pPr>
              <w:numPr>
                <w:ilvl w:val="0"/>
                <w:numId w:val="1"/>
              </w:numPr>
              <w:spacing w:line="259" w:lineRule="auto"/>
              <w:rPr>
                <w:rFonts w:ascii="Arial" w:hAnsi="Arial" w:cs="Arial"/>
                <w:sz w:val="20"/>
                <w:szCs w:val="20"/>
              </w:rPr>
            </w:pPr>
            <w:r w:rsidRPr="00AA1B8A">
              <w:rPr>
                <w:rFonts w:ascii="Arial" w:hAnsi="Arial" w:cs="Arial"/>
                <w:sz w:val="20"/>
                <w:szCs w:val="20"/>
              </w:rPr>
              <w:lastRenderedPageBreak/>
              <w:t>Work with managers and teachers on courses which are underperforming to improve the design and implementation of the programme offer</w:t>
            </w:r>
          </w:p>
          <w:p w14:paraId="59588356" w14:textId="77777777" w:rsidR="00E83E7F" w:rsidRPr="00AA1B8A" w:rsidRDefault="00E83E7F" w:rsidP="00E83E7F">
            <w:pPr>
              <w:numPr>
                <w:ilvl w:val="0"/>
                <w:numId w:val="1"/>
              </w:numPr>
              <w:spacing w:line="259" w:lineRule="auto"/>
              <w:rPr>
                <w:rFonts w:ascii="Arial" w:hAnsi="Arial" w:cs="Arial"/>
                <w:sz w:val="20"/>
                <w:szCs w:val="20"/>
              </w:rPr>
            </w:pPr>
            <w:r w:rsidRPr="00AA1B8A">
              <w:rPr>
                <w:rFonts w:ascii="Arial" w:hAnsi="Arial" w:cs="Arial"/>
                <w:sz w:val="20"/>
                <w:szCs w:val="20"/>
              </w:rPr>
              <w:t>In close liaison with the Chief Finance Officer support the setting and monitoring of budgets for curriculum areas, as part of the curriculum planning process</w:t>
            </w:r>
          </w:p>
          <w:p w14:paraId="33B35787" w14:textId="74668ACC" w:rsidR="00E83E7F" w:rsidRPr="00AA1B8A" w:rsidRDefault="00E83E7F" w:rsidP="00E83E7F">
            <w:pPr>
              <w:numPr>
                <w:ilvl w:val="0"/>
                <w:numId w:val="1"/>
              </w:numPr>
              <w:rPr>
                <w:rFonts w:ascii="Arial" w:hAnsi="Arial" w:cs="Arial"/>
                <w:sz w:val="20"/>
                <w:szCs w:val="20"/>
              </w:rPr>
            </w:pPr>
            <w:r w:rsidRPr="00AA1B8A">
              <w:rPr>
                <w:rFonts w:ascii="Arial" w:hAnsi="Arial" w:cs="Arial"/>
                <w:sz w:val="20"/>
                <w:szCs w:val="20"/>
              </w:rPr>
              <w:t>Regularly report to leaders and managers</w:t>
            </w:r>
            <w:r w:rsidR="00BD7BD8" w:rsidRPr="00AA1B8A">
              <w:rPr>
                <w:rFonts w:ascii="Arial" w:hAnsi="Arial" w:cs="Arial"/>
                <w:sz w:val="20"/>
                <w:szCs w:val="20"/>
              </w:rPr>
              <w:t>, including the Senior Leadership Team and Governors, as appropriate,</w:t>
            </w:r>
            <w:r w:rsidRPr="00AA1B8A">
              <w:rPr>
                <w:rFonts w:ascii="Arial" w:hAnsi="Arial" w:cs="Arial"/>
                <w:sz w:val="20"/>
                <w:szCs w:val="20"/>
              </w:rPr>
              <w:t xml:space="preserve"> on the effectiveness and impact of curriculum design, articulating areas for improvement.</w:t>
            </w:r>
          </w:p>
          <w:p w14:paraId="23405391" w14:textId="77777777" w:rsidR="007A6C51" w:rsidRPr="00AA1B8A" w:rsidRDefault="007A6C51" w:rsidP="007A6C51">
            <w:pPr>
              <w:numPr>
                <w:ilvl w:val="0"/>
                <w:numId w:val="13"/>
              </w:numPr>
              <w:rPr>
                <w:rFonts w:ascii="Arial" w:hAnsi="Arial" w:cs="Arial"/>
                <w:sz w:val="20"/>
                <w:szCs w:val="20"/>
              </w:rPr>
            </w:pPr>
            <w:r w:rsidRPr="00AA1B8A">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75D29513" w14:textId="77777777" w:rsidR="007A6C51" w:rsidRPr="00AA1B8A" w:rsidRDefault="007A6C51" w:rsidP="007A6C51">
            <w:pPr>
              <w:numPr>
                <w:ilvl w:val="0"/>
                <w:numId w:val="13"/>
              </w:numPr>
              <w:rPr>
                <w:rFonts w:ascii="Arial" w:hAnsi="Arial" w:cs="Arial"/>
                <w:sz w:val="20"/>
                <w:szCs w:val="20"/>
              </w:rPr>
            </w:pPr>
            <w:r w:rsidRPr="00AA1B8A">
              <w:rPr>
                <w:rFonts w:ascii="Arial" w:eastAsia="Times New Roman" w:hAnsi="Arial" w:cs="Arial"/>
                <w:color w:val="000000"/>
                <w:sz w:val="20"/>
                <w:szCs w:val="20"/>
              </w:rPr>
              <w:t>Undertake any other duties and responsibilities as may be reasonably required by senior personnel in response to changing demands in personal, sectional or the College’s workload.</w:t>
            </w:r>
          </w:p>
          <w:p w14:paraId="2AADEAF9" w14:textId="77777777" w:rsidR="007A6C51" w:rsidRPr="00AA1B8A" w:rsidRDefault="007A6C51" w:rsidP="007A6C51">
            <w:pPr>
              <w:rPr>
                <w:rFonts w:ascii="Arial" w:eastAsia="Times New Roman" w:hAnsi="Arial" w:cs="Arial"/>
                <w:color w:val="000000"/>
                <w:sz w:val="20"/>
                <w:szCs w:val="20"/>
              </w:rPr>
            </w:pPr>
          </w:p>
          <w:p w14:paraId="6D1C09AD" w14:textId="77777777" w:rsidR="007A6C51" w:rsidRPr="00AA1B8A" w:rsidRDefault="007A6C51" w:rsidP="007A6C51">
            <w:pPr>
              <w:rPr>
                <w:rFonts w:ascii="Arial" w:hAnsi="Arial" w:cs="Arial"/>
                <w:sz w:val="20"/>
                <w:szCs w:val="20"/>
              </w:rPr>
            </w:pPr>
            <w:r w:rsidRPr="00AA1B8A">
              <w:rPr>
                <w:rFonts w:ascii="Arial" w:hAnsi="Arial" w:cs="Arial"/>
                <w:b/>
                <w:bCs/>
                <w:sz w:val="20"/>
                <w:szCs w:val="20"/>
                <w:lang w:val="en-US"/>
              </w:rPr>
              <w:t>Employees with management responsibilities</w:t>
            </w:r>
            <w:r w:rsidRPr="00AA1B8A">
              <w:rPr>
                <w:rFonts w:ascii="Arial" w:hAnsi="Arial" w:cs="Arial"/>
                <w:sz w:val="20"/>
                <w:szCs w:val="20"/>
              </w:rPr>
              <w:t> </w:t>
            </w:r>
          </w:p>
          <w:p w14:paraId="67AC2D07" w14:textId="77777777" w:rsidR="007A6C51" w:rsidRPr="00AA1B8A" w:rsidRDefault="007A6C51" w:rsidP="007A6C51">
            <w:pPr>
              <w:rPr>
                <w:rFonts w:ascii="Arial" w:hAnsi="Arial" w:cs="Arial"/>
                <w:sz w:val="20"/>
                <w:szCs w:val="20"/>
              </w:rPr>
            </w:pPr>
          </w:p>
          <w:p w14:paraId="5348570F" w14:textId="77777777" w:rsidR="007A6C51" w:rsidRPr="00AA1B8A" w:rsidRDefault="007A6C51" w:rsidP="007A6C51">
            <w:pPr>
              <w:numPr>
                <w:ilvl w:val="0"/>
                <w:numId w:val="14"/>
              </w:numPr>
              <w:rPr>
                <w:rFonts w:ascii="Arial" w:hAnsi="Arial" w:cs="Arial"/>
                <w:sz w:val="20"/>
                <w:szCs w:val="20"/>
              </w:rPr>
            </w:pPr>
            <w:r w:rsidRPr="00AA1B8A">
              <w:rPr>
                <w:rFonts w:ascii="Arial" w:hAnsi="Arial" w:cs="Arial"/>
                <w:sz w:val="20"/>
                <w:szCs w:val="20"/>
                <w:lang w:val="en-US"/>
              </w:rPr>
              <w:t>Be responsible for implementing and monitoring College and individual department policies/procedures to ensure the health, safety and welfare of all persons within your area of control.</w:t>
            </w:r>
            <w:r w:rsidRPr="00AA1B8A">
              <w:rPr>
                <w:rFonts w:ascii="Arial" w:hAnsi="Arial" w:cs="Arial"/>
                <w:sz w:val="20"/>
                <w:szCs w:val="20"/>
              </w:rPr>
              <w:t> </w:t>
            </w:r>
          </w:p>
          <w:p w14:paraId="15A2D7DF" w14:textId="7B833F3F" w:rsidR="007A6C51" w:rsidRPr="00AA1B8A" w:rsidRDefault="007A6C51" w:rsidP="007A6C51">
            <w:pPr>
              <w:numPr>
                <w:ilvl w:val="0"/>
                <w:numId w:val="15"/>
              </w:numPr>
              <w:rPr>
                <w:rFonts w:ascii="Arial" w:hAnsi="Arial" w:cs="Arial"/>
                <w:sz w:val="20"/>
                <w:szCs w:val="20"/>
              </w:rPr>
            </w:pPr>
            <w:r w:rsidRPr="00AA1B8A">
              <w:rPr>
                <w:rFonts w:ascii="Arial" w:hAnsi="Arial" w:cs="Arial"/>
                <w:sz w:val="20"/>
                <w:szCs w:val="20"/>
                <w:lang w:val="en-US"/>
              </w:rPr>
              <w:t>Ensure that all persons within your area of control are provided with appropriate information, instruction, training and supervision so as not to compromise their health, safety or well-being.</w:t>
            </w:r>
            <w:r w:rsidRPr="00AA1B8A">
              <w:rPr>
                <w:rFonts w:ascii="Arial" w:hAnsi="Arial" w:cs="Arial"/>
                <w:sz w:val="20"/>
                <w:szCs w:val="20"/>
              </w:rPr>
              <w:t> </w:t>
            </w:r>
          </w:p>
          <w:p w14:paraId="7DBAB12F" w14:textId="77777777" w:rsidR="00EA323E" w:rsidRPr="00AA1B8A" w:rsidRDefault="00EA323E">
            <w:pPr>
              <w:rPr>
                <w:rFonts w:ascii="Arial" w:hAnsi="Arial" w:cs="Arial"/>
                <w:sz w:val="20"/>
                <w:szCs w:val="20"/>
              </w:rPr>
            </w:pPr>
          </w:p>
        </w:tc>
      </w:tr>
      <w:tr w:rsidR="00EB757F" w:rsidRPr="00AA1B8A" w14:paraId="39687E82" w14:textId="77777777" w:rsidTr="00EA323E">
        <w:tc>
          <w:tcPr>
            <w:tcW w:w="9016" w:type="dxa"/>
          </w:tcPr>
          <w:p w14:paraId="70E918C7" w14:textId="14F58E95" w:rsidR="00EB757F" w:rsidRPr="00AA1B8A" w:rsidRDefault="00EB757F" w:rsidP="00E83E7F">
            <w:pPr>
              <w:rPr>
                <w:rFonts w:ascii="Arial" w:hAnsi="Arial" w:cs="Arial"/>
                <w:b/>
                <w:bCs/>
                <w:sz w:val="20"/>
                <w:szCs w:val="20"/>
              </w:rPr>
            </w:pPr>
            <w:r w:rsidRPr="00AA1B8A">
              <w:rPr>
                <w:rFonts w:ascii="Arial" w:hAnsi="Arial" w:cs="Arial"/>
                <w:b/>
                <w:bCs/>
                <w:sz w:val="20"/>
                <w:szCs w:val="20"/>
              </w:rPr>
              <w:lastRenderedPageBreak/>
              <w:t>Person Specification</w:t>
            </w:r>
          </w:p>
        </w:tc>
      </w:tr>
      <w:tr w:rsidR="007852DD" w:rsidRPr="00AA1B8A" w14:paraId="15C1ED1E" w14:textId="77777777" w:rsidTr="00EA323E">
        <w:tc>
          <w:tcPr>
            <w:tcW w:w="9016" w:type="dxa"/>
          </w:tcPr>
          <w:p w14:paraId="47BAB6A0"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Competencies</w:t>
            </w:r>
          </w:p>
          <w:p w14:paraId="76D705BA" w14:textId="77777777" w:rsidR="007852DD" w:rsidRPr="00AA1B8A" w:rsidRDefault="007852DD" w:rsidP="007852DD">
            <w:pPr>
              <w:rPr>
                <w:rFonts w:ascii="Arial" w:hAnsi="Arial" w:cs="Arial"/>
                <w:b/>
                <w:bCs/>
                <w:sz w:val="20"/>
                <w:szCs w:val="20"/>
              </w:rPr>
            </w:pPr>
          </w:p>
          <w:p w14:paraId="60FCEC1E"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Essential</w:t>
            </w:r>
          </w:p>
          <w:p w14:paraId="61FB2C7D"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Motivating individuals and teams, and change management</w:t>
            </w:r>
          </w:p>
          <w:p w14:paraId="7BE69F55"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Managing budgets and meeting financial targets</w:t>
            </w:r>
          </w:p>
          <w:p w14:paraId="597B7D9B"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Strong interpersonal and communication skills, both verbally and in writing</w:t>
            </w:r>
          </w:p>
          <w:p w14:paraId="718E9BB7"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Adept at building strong working relationships with internal stakeholders and able to influence in a collaborative way to gain buy-in to a set strategy/outcome</w:t>
            </w:r>
          </w:p>
          <w:p w14:paraId="06F8B7B7"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Good presentation skills, including report writing</w:t>
            </w:r>
          </w:p>
          <w:p w14:paraId="0EACA141"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Great organisational skills</w:t>
            </w:r>
          </w:p>
          <w:p w14:paraId="0FB2EFD1"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Able to work in a self-directed way with high levels of personal drive</w:t>
            </w:r>
          </w:p>
          <w:p w14:paraId="5EA6D70D"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Able to think critically and creatively for problem-solving and innovation</w:t>
            </w:r>
          </w:p>
          <w:p w14:paraId="5543668C" w14:textId="125DE736" w:rsidR="007852DD" w:rsidRPr="00AA1B8A" w:rsidRDefault="007852DD" w:rsidP="007852DD">
            <w:pPr>
              <w:rPr>
                <w:rFonts w:ascii="Arial" w:hAnsi="Arial" w:cs="Arial"/>
                <w:b/>
                <w:bCs/>
                <w:sz w:val="20"/>
                <w:szCs w:val="20"/>
              </w:rPr>
            </w:pPr>
          </w:p>
        </w:tc>
      </w:tr>
      <w:tr w:rsidR="007852DD" w:rsidRPr="00AA1B8A" w14:paraId="40BB328A" w14:textId="77777777" w:rsidTr="00EA323E">
        <w:tc>
          <w:tcPr>
            <w:tcW w:w="9016" w:type="dxa"/>
          </w:tcPr>
          <w:p w14:paraId="4194FB6B"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Knowledge &amp; Experience</w:t>
            </w:r>
          </w:p>
          <w:p w14:paraId="5F4496EA" w14:textId="77777777" w:rsidR="007852DD" w:rsidRPr="00AA1B8A" w:rsidRDefault="007852DD" w:rsidP="007852DD">
            <w:pPr>
              <w:rPr>
                <w:rFonts w:ascii="Arial" w:hAnsi="Arial" w:cs="Arial"/>
                <w:b/>
                <w:bCs/>
                <w:sz w:val="20"/>
                <w:szCs w:val="20"/>
              </w:rPr>
            </w:pPr>
          </w:p>
          <w:p w14:paraId="0B7E0EB7"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Essential</w:t>
            </w:r>
          </w:p>
          <w:p w14:paraId="7E0749F5"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Proven track record of designing and implementing a range of curriculums that meet student and employer needs</w:t>
            </w:r>
          </w:p>
          <w:p w14:paraId="78AD4725"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Excellent knowledge of further education sector, including an up-to-date knowledge of external influences on curriculum</w:t>
            </w:r>
          </w:p>
          <w:p w14:paraId="2A8F3C1F"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In depth understanding of qualifications and skills routes in further education</w:t>
            </w:r>
          </w:p>
          <w:p w14:paraId="54023778"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Good knowledge of different types of provision, including Study Programmes, Apprenticeships, Adult Learning and SEND</w:t>
            </w:r>
          </w:p>
          <w:p w14:paraId="7416D7FF"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Knowledge of inclusive education, barriers to participation and enhancing participation, diversity and belonging</w:t>
            </w:r>
          </w:p>
          <w:p w14:paraId="2B6956F0"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Experience of strategic thinking and in implementing strategies</w:t>
            </w:r>
          </w:p>
          <w:p w14:paraId="0338EE10"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Experience of monitoring the quality of teaching, learning and assessment</w:t>
            </w:r>
          </w:p>
          <w:p w14:paraId="3A118A1E" w14:textId="77777777" w:rsidR="007852DD" w:rsidRPr="00AA1B8A" w:rsidRDefault="007852DD" w:rsidP="007852DD">
            <w:pPr>
              <w:pStyle w:val="ListParagraph"/>
              <w:numPr>
                <w:ilvl w:val="0"/>
                <w:numId w:val="9"/>
              </w:numPr>
              <w:rPr>
                <w:rFonts w:ascii="Arial" w:hAnsi="Arial" w:cs="Arial"/>
                <w:sz w:val="20"/>
                <w:szCs w:val="20"/>
              </w:rPr>
            </w:pPr>
            <w:r w:rsidRPr="00AA1B8A">
              <w:rPr>
                <w:rFonts w:ascii="Arial" w:hAnsi="Arial" w:cs="Arial"/>
                <w:sz w:val="20"/>
                <w:szCs w:val="20"/>
              </w:rPr>
              <w:t>Experience of implementing policy and quality processes to demonstratively improve the quality of education</w:t>
            </w:r>
          </w:p>
          <w:p w14:paraId="05A33C87" w14:textId="77777777" w:rsidR="007852DD" w:rsidRPr="00AA1B8A" w:rsidRDefault="007852DD" w:rsidP="007852DD">
            <w:pPr>
              <w:rPr>
                <w:rFonts w:ascii="Arial" w:hAnsi="Arial" w:cs="Arial"/>
                <w:sz w:val="20"/>
                <w:szCs w:val="20"/>
              </w:rPr>
            </w:pPr>
          </w:p>
          <w:p w14:paraId="6255B25A"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Desirable</w:t>
            </w:r>
          </w:p>
          <w:p w14:paraId="0CA80017"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Knowledge of Higher Education</w:t>
            </w:r>
          </w:p>
          <w:p w14:paraId="0418A694" w14:textId="7349AC7A" w:rsidR="007852DD" w:rsidRPr="00AA1B8A" w:rsidRDefault="007852DD" w:rsidP="007852DD">
            <w:pPr>
              <w:pStyle w:val="ListParagraph"/>
              <w:rPr>
                <w:rFonts w:ascii="Arial" w:hAnsi="Arial" w:cs="Arial"/>
                <w:sz w:val="20"/>
                <w:szCs w:val="20"/>
              </w:rPr>
            </w:pPr>
          </w:p>
        </w:tc>
      </w:tr>
      <w:tr w:rsidR="007852DD" w:rsidRPr="00AA1B8A" w14:paraId="73116677" w14:textId="77777777" w:rsidTr="00EA323E">
        <w:tc>
          <w:tcPr>
            <w:tcW w:w="9016" w:type="dxa"/>
          </w:tcPr>
          <w:p w14:paraId="24181A38"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lastRenderedPageBreak/>
              <w:t>Qualifications</w:t>
            </w:r>
          </w:p>
          <w:p w14:paraId="21383313" w14:textId="77777777" w:rsidR="007852DD" w:rsidRPr="00AA1B8A" w:rsidRDefault="007852DD" w:rsidP="007852DD">
            <w:pPr>
              <w:rPr>
                <w:rFonts w:ascii="Arial" w:hAnsi="Arial" w:cs="Arial"/>
                <w:b/>
                <w:bCs/>
                <w:sz w:val="20"/>
                <w:szCs w:val="20"/>
              </w:rPr>
            </w:pPr>
          </w:p>
          <w:p w14:paraId="4BB2A219"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Essential</w:t>
            </w:r>
          </w:p>
          <w:p w14:paraId="1F016510" w14:textId="77777777" w:rsidR="007852DD" w:rsidRPr="00AA1B8A" w:rsidRDefault="007852DD" w:rsidP="007852DD">
            <w:pPr>
              <w:pStyle w:val="ListParagraph"/>
              <w:numPr>
                <w:ilvl w:val="0"/>
                <w:numId w:val="11"/>
              </w:numPr>
              <w:rPr>
                <w:rFonts w:ascii="Arial" w:hAnsi="Arial" w:cs="Arial"/>
                <w:sz w:val="20"/>
                <w:szCs w:val="20"/>
              </w:rPr>
            </w:pPr>
            <w:r w:rsidRPr="00AA1B8A">
              <w:rPr>
                <w:rFonts w:ascii="Arial" w:hAnsi="Arial" w:cs="Arial"/>
                <w:sz w:val="20"/>
                <w:szCs w:val="20"/>
              </w:rPr>
              <w:t>Appropriate teaching qualification such as PGCE/Cert Ed or equivalent</w:t>
            </w:r>
          </w:p>
          <w:p w14:paraId="138ED156" w14:textId="77777777" w:rsidR="007852DD" w:rsidRPr="00AA1B8A" w:rsidRDefault="007852DD" w:rsidP="007852DD">
            <w:pPr>
              <w:pStyle w:val="ListParagraph"/>
              <w:numPr>
                <w:ilvl w:val="0"/>
                <w:numId w:val="11"/>
              </w:numPr>
              <w:rPr>
                <w:rFonts w:ascii="Arial" w:hAnsi="Arial" w:cs="Arial"/>
                <w:sz w:val="20"/>
                <w:szCs w:val="20"/>
              </w:rPr>
            </w:pPr>
            <w:r w:rsidRPr="00AA1B8A">
              <w:rPr>
                <w:rFonts w:ascii="Arial" w:hAnsi="Arial" w:cs="Arial"/>
                <w:sz w:val="20"/>
                <w:szCs w:val="20"/>
              </w:rPr>
              <w:t>Educated to degree level</w:t>
            </w:r>
          </w:p>
          <w:p w14:paraId="69017E65" w14:textId="77777777" w:rsidR="007852DD" w:rsidRPr="00AA1B8A" w:rsidRDefault="007852DD" w:rsidP="007852DD">
            <w:pPr>
              <w:pStyle w:val="ListParagraph"/>
              <w:numPr>
                <w:ilvl w:val="0"/>
                <w:numId w:val="11"/>
              </w:numPr>
              <w:rPr>
                <w:rFonts w:ascii="Arial" w:hAnsi="Arial" w:cs="Arial"/>
                <w:sz w:val="20"/>
                <w:szCs w:val="20"/>
              </w:rPr>
            </w:pPr>
            <w:r w:rsidRPr="00AA1B8A">
              <w:rPr>
                <w:rFonts w:ascii="Arial" w:hAnsi="Arial" w:cs="Arial"/>
                <w:sz w:val="20"/>
                <w:szCs w:val="20"/>
              </w:rPr>
              <w:t>Level 2 Maths and English</w:t>
            </w:r>
          </w:p>
          <w:p w14:paraId="795AE4B2" w14:textId="77777777" w:rsidR="007852DD" w:rsidRPr="00AA1B8A" w:rsidRDefault="007852DD" w:rsidP="007852DD">
            <w:pPr>
              <w:rPr>
                <w:rFonts w:ascii="Arial" w:hAnsi="Arial" w:cs="Arial"/>
                <w:b/>
                <w:bCs/>
                <w:sz w:val="20"/>
                <w:szCs w:val="20"/>
              </w:rPr>
            </w:pPr>
          </w:p>
          <w:p w14:paraId="2F04721B"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Desirable</w:t>
            </w:r>
          </w:p>
          <w:p w14:paraId="589A4FF2" w14:textId="77777777" w:rsidR="007852DD" w:rsidRPr="00AA1B8A" w:rsidRDefault="007852DD" w:rsidP="007852DD">
            <w:pPr>
              <w:pStyle w:val="ListParagraph"/>
              <w:numPr>
                <w:ilvl w:val="0"/>
                <w:numId w:val="12"/>
              </w:numPr>
              <w:rPr>
                <w:rFonts w:ascii="Arial" w:hAnsi="Arial" w:cs="Arial"/>
                <w:sz w:val="20"/>
                <w:szCs w:val="20"/>
              </w:rPr>
            </w:pPr>
            <w:r w:rsidRPr="00AA1B8A">
              <w:rPr>
                <w:rFonts w:ascii="Arial" w:hAnsi="Arial" w:cs="Arial"/>
                <w:sz w:val="20"/>
                <w:szCs w:val="20"/>
              </w:rPr>
              <w:t>Post-graduate qualification</w:t>
            </w:r>
          </w:p>
          <w:p w14:paraId="32F9E476" w14:textId="77777777" w:rsidR="007852DD" w:rsidRPr="00AA1B8A" w:rsidRDefault="007852DD" w:rsidP="007852DD">
            <w:pPr>
              <w:pStyle w:val="ListParagraph"/>
              <w:numPr>
                <w:ilvl w:val="0"/>
                <w:numId w:val="12"/>
              </w:numPr>
              <w:rPr>
                <w:rFonts w:ascii="Arial" w:hAnsi="Arial" w:cs="Arial"/>
                <w:sz w:val="20"/>
                <w:szCs w:val="20"/>
              </w:rPr>
            </w:pPr>
            <w:r w:rsidRPr="00AA1B8A">
              <w:rPr>
                <w:rFonts w:ascii="Arial" w:hAnsi="Arial" w:cs="Arial"/>
                <w:sz w:val="20"/>
                <w:szCs w:val="20"/>
              </w:rPr>
              <w:t>Management qualification</w:t>
            </w:r>
          </w:p>
          <w:p w14:paraId="4A81DD3E" w14:textId="77777777" w:rsidR="007852DD" w:rsidRPr="00AA1B8A" w:rsidRDefault="007852DD" w:rsidP="007852DD">
            <w:pPr>
              <w:rPr>
                <w:rFonts w:ascii="Arial" w:hAnsi="Arial" w:cs="Arial"/>
                <w:b/>
                <w:bCs/>
                <w:sz w:val="20"/>
                <w:szCs w:val="20"/>
              </w:rPr>
            </w:pPr>
          </w:p>
        </w:tc>
      </w:tr>
    </w:tbl>
    <w:p w14:paraId="5054D809" w14:textId="392DCECD" w:rsidR="00986213" w:rsidRPr="00AA1B8A" w:rsidRDefault="00986213">
      <w:pPr>
        <w:rPr>
          <w:rFonts w:ascii="Arial" w:hAnsi="Arial" w:cs="Arial"/>
          <w:sz w:val="20"/>
          <w:szCs w:val="20"/>
        </w:rPr>
      </w:pPr>
    </w:p>
    <w:p w14:paraId="0FAFD8EC" w14:textId="77777777" w:rsidR="006D0149" w:rsidRPr="00AA1B8A" w:rsidRDefault="006D0149" w:rsidP="00393B4E">
      <w:pPr>
        <w:rPr>
          <w:rFonts w:ascii="Arial" w:hAnsi="Arial" w:cs="Arial"/>
          <w:sz w:val="20"/>
          <w:szCs w:val="20"/>
        </w:rPr>
      </w:pPr>
    </w:p>
    <w:p w14:paraId="5688BA8A" w14:textId="77777777" w:rsidR="00393B4E" w:rsidRPr="00AA1B8A" w:rsidRDefault="00393B4E" w:rsidP="003D5CB6">
      <w:pPr>
        <w:rPr>
          <w:rFonts w:ascii="Arial" w:hAnsi="Arial" w:cs="Arial"/>
          <w:sz w:val="20"/>
          <w:szCs w:val="20"/>
        </w:rPr>
      </w:pPr>
    </w:p>
    <w:sectPr w:rsidR="00393B4E" w:rsidRPr="00AA1B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6DD2" w14:textId="77777777" w:rsidR="00AD788A" w:rsidRDefault="00AD788A" w:rsidP="003B4AEF">
      <w:pPr>
        <w:spacing w:after="0" w:line="240" w:lineRule="auto"/>
      </w:pPr>
      <w:r>
        <w:separator/>
      </w:r>
    </w:p>
  </w:endnote>
  <w:endnote w:type="continuationSeparator" w:id="0">
    <w:p w14:paraId="48C96E3E" w14:textId="77777777" w:rsidR="00AD788A" w:rsidRDefault="00AD788A" w:rsidP="003B4AEF">
      <w:pPr>
        <w:spacing w:after="0" w:line="240" w:lineRule="auto"/>
      </w:pPr>
      <w:r>
        <w:continuationSeparator/>
      </w:r>
    </w:p>
  </w:endnote>
  <w:endnote w:type="continuationNotice" w:id="1">
    <w:p w14:paraId="2AF206EA" w14:textId="77777777" w:rsidR="00AD788A" w:rsidRDefault="00AD7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166001"/>
      <w:docPartObj>
        <w:docPartGallery w:val="Page Numbers (Bottom of Page)"/>
        <w:docPartUnique/>
      </w:docPartObj>
    </w:sdtPr>
    <w:sdtEndPr>
      <w:rPr>
        <w:noProof/>
      </w:rPr>
    </w:sdtEndPr>
    <w:sdtContent>
      <w:p w14:paraId="0EFB242A" w14:textId="5F3E27DA" w:rsidR="003D5CB6" w:rsidRDefault="007A6C51">
        <w:pPr>
          <w:pStyle w:val="Footer"/>
          <w:rPr>
            <w:noProof/>
          </w:rPr>
        </w:pPr>
        <w:r>
          <w:t xml:space="preserve">Job Description – Head of </w:t>
        </w:r>
        <w:r>
          <w:rPr>
            <w:noProof/>
          </w:rPr>
          <w:t>Curriculum Design – December 2024</w:t>
        </w:r>
        <w:r w:rsidR="003B4AEF">
          <w:rPr>
            <w:noProof/>
          </w:rPr>
          <w:tab/>
        </w:r>
        <w:r w:rsidR="003D5CB6">
          <w:rPr>
            <w:noProof/>
          </w:rPr>
          <w:tab/>
        </w:r>
      </w:p>
      <w:p w14:paraId="0417F83B" w14:textId="36D68878" w:rsidR="003B4AEF" w:rsidRDefault="003D5CB6">
        <w:pPr>
          <w:pStyle w:val="Footer"/>
        </w:pPr>
        <w:r>
          <w:rPr>
            <w:noProof/>
          </w:rPr>
          <w:tab/>
        </w:r>
      </w:p>
    </w:sdtContent>
  </w:sdt>
  <w:p w14:paraId="430B0D07" w14:textId="77777777" w:rsidR="003B4AEF" w:rsidRDefault="003B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C4AD8" w14:textId="77777777" w:rsidR="00AD788A" w:rsidRDefault="00AD788A" w:rsidP="003B4AEF">
      <w:pPr>
        <w:spacing w:after="0" w:line="240" w:lineRule="auto"/>
      </w:pPr>
      <w:r>
        <w:separator/>
      </w:r>
    </w:p>
  </w:footnote>
  <w:footnote w:type="continuationSeparator" w:id="0">
    <w:p w14:paraId="7DFCD6E4" w14:textId="77777777" w:rsidR="00AD788A" w:rsidRDefault="00AD788A" w:rsidP="003B4AEF">
      <w:pPr>
        <w:spacing w:after="0" w:line="240" w:lineRule="auto"/>
      </w:pPr>
      <w:r>
        <w:continuationSeparator/>
      </w:r>
    </w:p>
  </w:footnote>
  <w:footnote w:type="continuationNotice" w:id="1">
    <w:p w14:paraId="3C95D853" w14:textId="77777777" w:rsidR="00AD788A" w:rsidRDefault="00AD7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2C04" w14:textId="3D3792D8" w:rsidR="001E7657" w:rsidRDefault="001E7657" w:rsidP="001E7657">
    <w:pPr>
      <w:pStyle w:val="Header"/>
      <w:jc w:val="right"/>
    </w:pPr>
    <w:r>
      <w:rPr>
        <w:noProof/>
      </w:rPr>
      <w:drawing>
        <wp:inline distT="0" distB="0" distL="0" distR="0" wp14:anchorId="18093A25" wp14:editId="35085BEF">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B765B"/>
    <w:multiLevelType w:val="hybridMultilevel"/>
    <w:tmpl w:val="CC6850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65B54"/>
    <w:multiLevelType w:val="hybridMultilevel"/>
    <w:tmpl w:val="C8FE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E0534"/>
    <w:multiLevelType w:val="hybridMultilevel"/>
    <w:tmpl w:val="8862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B0F25"/>
    <w:multiLevelType w:val="hybridMultilevel"/>
    <w:tmpl w:val="5D0AE72C"/>
    <w:lvl w:ilvl="0" w:tplc="D8605FE0">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5B5406"/>
    <w:multiLevelType w:val="hybridMultilevel"/>
    <w:tmpl w:val="78525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E71EC6"/>
    <w:multiLevelType w:val="hybridMultilevel"/>
    <w:tmpl w:val="9992F0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E286B6C"/>
    <w:multiLevelType w:val="hybridMultilevel"/>
    <w:tmpl w:val="B76AF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A4173B"/>
    <w:multiLevelType w:val="multilevel"/>
    <w:tmpl w:val="D596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B72F5"/>
    <w:multiLevelType w:val="hybridMultilevel"/>
    <w:tmpl w:val="051A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474FC4"/>
    <w:multiLevelType w:val="hybridMultilevel"/>
    <w:tmpl w:val="A466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01DE2"/>
    <w:multiLevelType w:val="hybridMultilevel"/>
    <w:tmpl w:val="A34ADB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A7327C"/>
    <w:multiLevelType w:val="hybridMultilevel"/>
    <w:tmpl w:val="0436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C73A0"/>
    <w:multiLevelType w:val="hybridMultilevel"/>
    <w:tmpl w:val="E44E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3463161">
    <w:abstractNumId w:val="7"/>
  </w:num>
  <w:num w:numId="2" w16cid:durableId="1357316601">
    <w:abstractNumId w:val="6"/>
  </w:num>
  <w:num w:numId="3" w16cid:durableId="549607990">
    <w:abstractNumId w:val="14"/>
  </w:num>
  <w:num w:numId="4" w16cid:durableId="1250624183">
    <w:abstractNumId w:val="5"/>
  </w:num>
  <w:num w:numId="5" w16cid:durableId="1736390436">
    <w:abstractNumId w:val="12"/>
  </w:num>
  <w:num w:numId="6" w16cid:durableId="805241377">
    <w:abstractNumId w:val="4"/>
  </w:num>
  <w:num w:numId="7" w16cid:durableId="467555191">
    <w:abstractNumId w:val="8"/>
  </w:num>
  <w:num w:numId="8" w16cid:durableId="2042169233">
    <w:abstractNumId w:val="4"/>
  </w:num>
  <w:num w:numId="9" w16cid:durableId="1721980699">
    <w:abstractNumId w:val="13"/>
  </w:num>
  <w:num w:numId="10" w16cid:durableId="1145708583">
    <w:abstractNumId w:val="3"/>
  </w:num>
  <w:num w:numId="11" w16cid:durableId="1194071795">
    <w:abstractNumId w:val="2"/>
  </w:num>
  <w:num w:numId="12" w16cid:durableId="1781143372">
    <w:abstractNumId w:val="11"/>
  </w:num>
  <w:num w:numId="13" w16cid:durableId="1464889510">
    <w:abstractNumId w:val="1"/>
  </w:num>
  <w:num w:numId="14" w16cid:durableId="1607272167">
    <w:abstractNumId w:val="0"/>
  </w:num>
  <w:num w:numId="15" w16cid:durableId="1267495825">
    <w:abstractNumId w:val="10"/>
  </w:num>
  <w:num w:numId="16" w16cid:durableId="154802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13"/>
    <w:rsid w:val="00042554"/>
    <w:rsid w:val="00044116"/>
    <w:rsid w:val="000A7EC0"/>
    <w:rsid w:val="000C3CD0"/>
    <w:rsid w:val="00130473"/>
    <w:rsid w:val="00137878"/>
    <w:rsid w:val="00141AA8"/>
    <w:rsid w:val="00171788"/>
    <w:rsid w:val="001B79E3"/>
    <w:rsid w:val="001E7657"/>
    <w:rsid w:val="00216CD1"/>
    <w:rsid w:val="00227E8B"/>
    <w:rsid w:val="00235F42"/>
    <w:rsid w:val="0024648B"/>
    <w:rsid w:val="002627D9"/>
    <w:rsid w:val="00292ACA"/>
    <w:rsid w:val="002A3769"/>
    <w:rsid w:val="002C4284"/>
    <w:rsid w:val="00314EBE"/>
    <w:rsid w:val="00393B4E"/>
    <w:rsid w:val="003B4AEF"/>
    <w:rsid w:val="003D5CB6"/>
    <w:rsid w:val="003E1E73"/>
    <w:rsid w:val="00473518"/>
    <w:rsid w:val="004C6E8C"/>
    <w:rsid w:val="004C7E90"/>
    <w:rsid w:val="004F2205"/>
    <w:rsid w:val="005646C3"/>
    <w:rsid w:val="005A3F57"/>
    <w:rsid w:val="005A750E"/>
    <w:rsid w:val="00600899"/>
    <w:rsid w:val="006068DF"/>
    <w:rsid w:val="006462EC"/>
    <w:rsid w:val="0066297F"/>
    <w:rsid w:val="00695A52"/>
    <w:rsid w:val="006C3D0B"/>
    <w:rsid w:val="006D0149"/>
    <w:rsid w:val="006D2129"/>
    <w:rsid w:val="00701E04"/>
    <w:rsid w:val="007151F9"/>
    <w:rsid w:val="00734601"/>
    <w:rsid w:val="007760EA"/>
    <w:rsid w:val="007852DD"/>
    <w:rsid w:val="007A4B7C"/>
    <w:rsid w:val="007A6C51"/>
    <w:rsid w:val="007C38E6"/>
    <w:rsid w:val="007F1C7D"/>
    <w:rsid w:val="0080345A"/>
    <w:rsid w:val="008710BB"/>
    <w:rsid w:val="008779DD"/>
    <w:rsid w:val="00896322"/>
    <w:rsid w:val="009139D2"/>
    <w:rsid w:val="0096400A"/>
    <w:rsid w:val="00986213"/>
    <w:rsid w:val="009A3A21"/>
    <w:rsid w:val="009F62CE"/>
    <w:rsid w:val="00A253C9"/>
    <w:rsid w:val="00A413A5"/>
    <w:rsid w:val="00A6290B"/>
    <w:rsid w:val="00A92B98"/>
    <w:rsid w:val="00AA1B8A"/>
    <w:rsid w:val="00AD788A"/>
    <w:rsid w:val="00B10D82"/>
    <w:rsid w:val="00B11AB8"/>
    <w:rsid w:val="00B4229D"/>
    <w:rsid w:val="00B751D8"/>
    <w:rsid w:val="00BB1251"/>
    <w:rsid w:val="00BB5F2C"/>
    <w:rsid w:val="00BD7BD8"/>
    <w:rsid w:val="00BE3E05"/>
    <w:rsid w:val="00C337F2"/>
    <w:rsid w:val="00C34E75"/>
    <w:rsid w:val="00C36962"/>
    <w:rsid w:val="00C5329C"/>
    <w:rsid w:val="00C67A93"/>
    <w:rsid w:val="00C70277"/>
    <w:rsid w:val="00C82A0D"/>
    <w:rsid w:val="00C850B4"/>
    <w:rsid w:val="00D50C88"/>
    <w:rsid w:val="00D877CB"/>
    <w:rsid w:val="00D939C2"/>
    <w:rsid w:val="00DE4D57"/>
    <w:rsid w:val="00DE75F7"/>
    <w:rsid w:val="00E345C4"/>
    <w:rsid w:val="00E83E7F"/>
    <w:rsid w:val="00EA323E"/>
    <w:rsid w:val="00EA5C96"/>
    <w:rsid w:val="00EA76E2"/>
    <w:rsid w:val="00EB757F"/>
    <w:rsid w:val="00EC6A74"/>
    <w:rsid w:val="00ED2142"/>
    <w:rsid w:val="00F0640C"/>
    <w:rsid w:val="00F4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0B4A"/>
  <w15:chartTrackingRefBased/>
  <w15:docId w15:val="{D36254A2-3324-43D0-B5FE-4D2E286C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2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2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62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62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62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62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62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2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2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62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62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62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62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62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6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2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2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6213"/>
    <w:pPr>
      <w:spacing w:before="160"/>
      <w:jc w:val="center"/>
    </w:pPr>
    <w:rPr>
      <w:i/>
      <w:iCs/>
      <w:color w:val="404040" w:themeColor="text1" w:themeTint="BF"/>
    </w:rPr>
  </w:style>
  <w:style w:type="character" w:customStyle="1" w:styleId="QuoteChar">
    <w:name w:val="Quote Char"/>
    <w:basedOn w:val="DefaultParagraphFont"/>
    <w:link w:val="Quote"/>
    <w:uiPriority w:val="29"/>
    <w:rsid w:val="00986213"/>
    <w:rPr>
      <w:i/>
      <w:iCs/>
      <w:color w:val="404040" w:themeColor="text1" w:themeTint="BF"/>
    </w:rPr>
  </w:style>
  <w:style w:type="paragraph" w:styleId="ListParagraph">
    <w:name w:val="List Paragraph"/>
    <w:basedOn w:val="Normal"/>
    <w:uiPriority w:val="34"/>
    <w:qFormat/>
    <w:rsid w:val="00986213"/>
    <w:pPr>
      <w:ind w:left="720"/>
      <w:contextualSpacing/>
    </w:pPr>
  </w:style>
  <w:style w:type="character" w:styleId="IntenseEmphasis">
    <w:name w:val="Intense Emphasis"/>
    <w:basedOn w:val="DefaultParagraphFont"/>
    <w:uiPriority w:val="21"/>
    <w:qFormat/>
    <w:rsid w:val="00986213"/>
    <w:rPr>
      <w:i/>
      <w:iCs/>
      <w:color w:val="0F4761" w:themeColor="accent1" w:themeShade="BF"/>
    </w:rPr>
  </w:style>
  <w:style w:type="paragraph" w:styleId="IntenseQuote">
    <w:name w:val="Intense Quote"/>
    <w:basedOn w:val="Normal"/>
    <w:next w:val="Normal"/>
    <w:link w:val="IntenseQuoteChar"/>
    <w:uiPriority w:val="30"/>
    <w:qFormat/>
    <w:rsid w:val="0098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213"/>
    <w:rPr>
      <w:i/>
      <w:iCs/>
      <w:color w:val="0F4761" w:themeColor="accent1" w:themeShade="BF"/>
    </w:rPr>
  </w:style>
  <w:style w:type="character" w:styleId="IntenseReference">
    <w:name w:val="Intense Reference"/>
    <w:basedOn w:val="DefaultParagraphFont"/>
    <w:uiPriority w:val="32"/>
    <w:qFormat/>
    <w:rsid w:val="00986213"/>
    <w:rPr>
      <w:b/>
      <w:bCs/>
      <w:smallCaps/>
      <w:color w:val="0F4761" w:themeColor="accent1" w:themeShade="BF"/>
      <w:spacing w:val="5"/>
    </w:rPr>
  </w:style>
  <w:style w:type="table" w:styleId="TableGrid">
    <w:name w:val="Table Grid"/>
    <w:basedOn w:val="TableNormal"/>
    <w:uiPriority w:val="39"/>
    <w:rsid w:val="00EA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AEF"/>
  </w:style>
  <w:style w:type="paragraph" w:styleId="Footer">
    <w:name w:val="footer"/>
    <w:basedOn w:val="Normal"/>
    <w:link w:val="FooterChar"/>
    <w:uiPriority w:val="99"/>
    <w:unhideWhenUsed/>
    <w:rsid w:val="003B4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AEF"/>
  </w:style>
  <w:style w:type="character" w:styleId="CommentReference">
    <w:name w:val="annotation reference"/>
    <w:basedOn w:val="DefaultParagraphFont"/>
    <w:uiPriority w:val="99"/>
    <w:semiHidden/>
    <w:unhideWhenUsed/>
    <w:rsid w:val="007A6C51"/>
    <w:rPr>
      <w:sz w:val="16"/>
      <w:szCs w:val="16"/>
    </w:rPr>
  </w:style>
  <w:style w:type="paragraph" w:styleId="CommentText">
    <w:name w:val="annotation text"/>
    <w:basedOn w:val="Normal"/>
    <w:link w:val="CommentTextChar"/>
    <w:uiPriority w:val="99"/>
    <w:unhideWhenUsed/>
    <w:rsid w:val="007A6C51"/>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A6C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70277"/>
    <w:rPr>
      <w:rFonts w:ascii="Calibri" w:hAnsi="Calibri" w:cs="Calibri"/>
      <w:b/>
      <w:bCs/>
    </w:rPr>
  </w:style>
  <w:style w:type="character" w:customStyle="1" w:styleId="CommentSubjectChar">
    <w:name w:val="Comment Subject Char"/>
    <w:basedOn w:val="CommentTextChar"/>
    <w:link w:val="CommentSubject"/>
    <w:uiPriority w:val="99"/>
    <w:semiHidden/>
    <w:rsid w:val="00C70277"/>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735576">
      <w:bodyDiv w:val="1"/>
      <w:marLeft w:val="0"/>
      <w:marRight w:val="0"/>
      <w:marTop w:val="0"/>
      <w:marBottom w:val="0"/>
      <w:divBdr>
        <w:top w:val="none" w:sz="0" w:space="0" w:color="auto"/>
        <w:left w:val="none" w:sz="0" w:space="0" w:color="auto"/>
        <w:bottom w:val="none" w:sz="0" w:space="0" w:color="auto"/>
        <w:right w:val="none" w:sz="0" w:space="0" w:color="auto"/>
      </w:divBdr>
    </w:div>
    <w:div w:id="11485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1F5F-020D-4929-886E-9EB223CF9209}">
  <ds:schemaRefs>
    <ds:schemaRef ds:uri="http://schemas.microsoft.com/sharepoint/v3/contenttype/forms"/>
  </ds:schemaRefs>
</ds:datastoreItem>
</file>

<file path=customXml/itemProps2.xml><?xml version="1.0" encoding="utf-8"?>
<ds:datastoreItem xmlns:ds="http://schemas.openxmlformats.org/officeDocument/2006/customXml" ds:itemID="{7BAC5518-398E-4D00-8F37-A2E7C7424120}">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B716DE6F-31BE-44AC-BA2D-0CE1D1F4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Lanser</dc:creator>
  <cp:keywords/>
  <dc:description/>
  <cp:lastModifiedBy>Ellie Hart</cp:lastModifiedBy>
  <cp:revision>8</cp:revision>
  <cp:lastPrinted>2024-11-25T09:12:00Z</cp:lastPrinted>
  <dcterms:created xsi:type="dcterms:W3CDTF">2024-12-05T14:25:00Z</dcterms:created>
  <dcterms:modified xsi:type="dcterms:W3CDTF">2024-12-09T10:31:00Z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2024-11-24T12:56:54Z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fa12f2d1-a3f1-45de-a8fe-2fd2ace863b0</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