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E3A78" w14:textId="77777777" w:rsidR="00447946" w:rsidRPr="007C2172" w:rsidRDefault="00447946" w:rsidP="0098393A">
      <w:pPr>
        <w:spacing w:line="240" w:lineRule="auto"/>
        <w:rPr>
          <w:rFonts w:ascii="Arial" w:hAnsi="Arial" w:cs="Arial"/>
          <w:b/>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34F2B" w:rsidRPr="007C2172" w14:paraId="11EAE02F" w14:textId="77777777" w:rsidTr="00BA5AAF">
        <w:tc>
          <w:tcPr>
            <w:tcW w:w="9628" w:type="dxa"/>
          </w:tcPr>
          <w:p w14:paraId="1A55D2AE" w14:textId="5CC320A7" w:rsidR="00ED129D" w:rsidRPr="007C2172" w:rsidRDefault="00075DF2" w:rsidP="00075DF2">
            <w:pPr>
              <w:spacing w:after="0" w:line="240" w:lineRule="auto"/>
              <w:rPr>
                <w:rFonts w:ascii="Arial" w:hAnsi="Arial" w:cs="Arial"/>
                <w:bCs/>
                <w:iCs/>
                <w:sz w:val="21"/>
                <w:szCs w:val="21"/>
              </w:rPr>
            </w:pPr>
            <w:r w:rsidRPr="007C2172">
              <w:rPr>
                <w:rFonts w:ascii="Arial" w:hAnsi="Arial" w:cs="Arial"/>
                <w:b/>
                <w:iCs/>
                <w:sz w:val="21"/>
                <w:szCs w:val="21"/>
              </w:rPr>
              <w:t>Job title:</w:t>
            </w:r>
            <w:r w:rsidRPr="007C2172">
              <w:rPr>
                <w:rFonts w:ascii="Arial" w:hAnsi="Arial" w:cs="Arial"/>
                <w:bCs/>
                <w:iCs/>
                <w:sz w:val="21"/>
                <w:szCs w:val="21"/>
              </w:rPr>
              <w:t xml:space="preserve"> </w:t>
            </w:r>
            <w:r w:rsidR="004B23E7" w:rsidRPr="007C2172">
              <w:rPr>
                <w:rFonts w:ascii="Arial" w:hAnsi="Arial" w:cs="Arial"/>
                <w:bCs/>
                <w:iCs/>
                <w:sz w:val="21"/>
                <w:szCs w:val="21"/>
              </w:rPr>
              <w:t xml:space="preserve">                </w:t>
            </w:r>
            <w:r w:rsidR="0006452A" w:rsidRPr="007C2172">
              <w:rPr>
                <w:rFonts w:ascii="Arial" w:hAnsi="Arial" w:cs="Arial"/>
                <w:bCs/>
                <w:iCs/>
                <w:sz w:val="21"/>
                <w:szCs w:val="21"/>
              </w:rPr>
              <w:t>Communication Support Worker</w:t>
            </w:r>
          </w:p>
          <w:p w14:paraId="698022D1" w14:textId="38972A18" w:rsidR="00383AFD" w:rsidRPr="007C2172" w:rsidRDefault="00383AFD" w:rsidP="00075DF2">
            <w:pPr>
              <w:spacing w:after="0" w:line="240" w:lineRule="auto"/>
              <w:rPr>
                <w:rFonts w:ascii="Arial" w:hAnsi="Arial" w:cs="Arial"/>
                <w:bCs/>
                <w:iCs/>
                <w:sz w:val="21"/>
                <w:szCs w:val="21"/>
              </w:rPr>
            </w:pPr>
            <w:r w:rsidRPr="007C2172">
              <w:rPr>
                <w:rFonts w:ascii="Arial" w:hAnsi="Arial" w:cs="Arial"/>
                <w:b/>
                <w:iCs/>
                <w:sz w:val="21"/>
                <w:szCs w:val="21"/>
              </w:rPr>
              <w:t>Reporting to</w:t>
            </w:r>
            <w:r w:rsidR="00ED129D" w:rsidRPr="007C2172">
              <w:rPr>
                <w:rFonts w:ascii="Arial" w:hAnsi="Arial" w:cs="Arial"/>
                <w:b/>
                <w:iCs/>
                <w:sz w:val="21"/>
                <w:szCs w:val="21"/>
              </w:rPr>
              <w:t>:</w:t>
            </w:r>
            <w:r w:rsidR="00ED129D" w:rsidRPr="007C2172">
              <w:rPr>
                <w:rFonts w:ascii="Arial" w:hAnsi="Arial" w:cs="Arial"/>
                <w:bCs/>
                <w:iCs/>
                <w:sz w:val="21"/>
                <w:szCs w:val="21"/>
              </w:rPr>
              <w:t xml:space="preserve">         </w:t>
            </w:r>
            <w:r w:rsidR="006714CD" w:rsidRPr="007C2172">
              <w:rPr>
                <w:rFonts w:ascii="Arial" w:hAnsi="Arial" w:cs="Arial"/>
                <w:bCs/>
                <w:iCs/>
                <w:sz w:val="21"/>
                <w:szCs w:val="21"/>
              </w:rPr>
              <w:t>Deaf Access Co-ordinator</w:t>
            </w:r>
          </w:p>
          <w:p w14:paraId="5993B09A" w14:textId="07AF867D" w:rsidR="00EF18AA" w:rsidRPr="007C2172" w:rsidRDefault="00F1255A" w:rsidP="005E57C9">
            <w:pPr>
              <w:spacing w:after="0" w:line="240" w:lineRule="auto"/>
              <w:rPr>
                <w:rFonts w:ascii="Arial" w:hAnsi="Arial" w:cs="Arial"/>
                <w:bCs/>
                <w:iCs/>
                <w:sz w:val="21"/>
                <w:szCs w:val="21"/>
              </w:rPr>
            </w:pPr>
            <w:r w:rsidRPr="007C2172">
              <w:rPr>
                <w:rFonts w:ascii="Arial" w:hAnsi="Arial" w:cs="Arial"/>
                <w:b/>
                <w:iCs/>
                <w:sz w:val="21"/>
                <w:szCs w:val="21"/>
              </w:rPr>
              <w:t>Base</w:t>
            </w:r>
            <w:r w:rsidR="00ED129D" w:rsidRPr="007C2172">
              <w:rPr>
                <w:rFonts w:ascii="Arial" w:hAnsi="Arial" w:cs="Arial"/>
                <w:b/>
                <w:iCs/>
                <w:sz w:val="21"/>
                <w:szCs w:val="21"/>
              </w:rPr>
              <w:t>:</w:t>
            </w:r>
            <w:r w:rsidRPr="007C2172">
              <w:rPr>
                <w:rFonts w:ascii="Arial" w:hAnsi="Arial" w:cs="Arial"/>
                <w:bCs/>
                <w:iCs/>
                <w:sz w:val="21"/>
                <w:szCs w:val="21"/>
              </w:rPr>
              <w:t xml:space="preserve"> </w:t>
            </w:r>
            <w:r w:rsidR="00ED129D" w:rsidRPr="007C2172">
              <w:rPr>
                <w:rFonts w:ascii="Arial" w:hAnsi="Arial" w:cs="Arial"/>
                <w:bCs/>
                <w:iCs/>
                <w:sz w:val="21"/>
                <w:szCs w:val="21"/>
              </w:rPr>
              <w:t xml:space="preserve">                     </w:t>
            </w:r>
            <w:r w:rsidR="00110961" w:rsidRPr="007C2172">
              <w:rPr>
                <w:rFonts w:ascii="Arial" w:hAnsi="Arial" w:cs="Arial"/>
                <w:bCs/>
                <w:iCs/>
                <w:sz w:val="21"/>
                <w:szCs w:val="21"/>
              </w:rPr>
              <w:t>The Roundhouse</w:t>
            </w:r>
          </w:p>
        </w:tc>
      </w:tr>
      <w:tr w:rsidR="00334F2B" w:rsidRPr="007C2172" w14:paraId="798DBFE8" w14:textId="77777777" w:rsidTr="00BA5AAF">
        <w:tc>
          <w:tcPr>
            <w:tcW w:w="9628" w:type="dxa"/>
          </w:tcPr>
          <w:p w14:paraId="349C9DB9" w14:textId="25EDE581" w:rsidR="00C30BF0" w:rsidRPr="007C2172" w:rsidRDefault="00383AFD" w:rsidP="00A5576F">
            <w:pPr>
              <w:spacing w:after="0" w:line="240" w:lineRule="auto"/>
              <w:rPr>
                <w:rFonts w:ascii="Arial" w:hAnsi="Arial" w:cs="Arial"/>
                <w:bCs/>
                <w:iCs/>
                <w:sz w:val="21"/>
                <w:szCs w:val="21"/>
              </w:rPr>
            </w:pPr>
            <w:r w:rsidRPr="007C2172">
              <w:rPr>
                <w:rFonts w:ascii="Arial" w:hAnsi="Arial" w:cs="Arial"/>
                <w:b/>
                <w:iCs/>
                <w:sz w:val="21"/>
                <w:szCs w:val="21"/>
              </w:rPr>
              <w:t>Hours</w:t>
            </w:r>
            <w:r w:rsidR="00ED129D" w:rsidRPr="007C2172">
              <w:rPr>
                <w:rFonts w:ascii="Arial" w:hAnsi="Arial" w:cs="Arial"/>
                <w:b/>
                <w:iCs/>
                <w:sz w:val="21"/>
                <w:szCs w:val="21"/>
              </w:rPr>
              <w:t xml:space="preserve">:                    </w:t>
            </w:r>
            <w:r w:rsidR="00EA64AD" w:rsidRPr="00EA64AD">
              <w:rPr>
                <w:rFonts w:ascii="Arial" w:hAnsi="Arial" w:cs="Arial"/>
                <w:bCs/>
                <w:iCs/>
                <w:sz w:val="21"/>
                <w:szCs w:val="21"/>
              </w:rPr>
              <w:t>Up to</w:t>
            </w:r>
            <w:r w:rsidR="00EA64AD">
              <w:rPr>
                <w:rFonts w:ascii="Arial" w:hAnsi="Arial" w:cs="Arial"/>
                <w:b/>
                <w:iCs/>
                <w:sz w:val="21"/>
                <w:szCs w:val="21"/>
              </w:rPr>
              <w:t xml:space="preserve"> </w:t>
            </w:r>
            <w:commentRangeStart w:id="0"/>
            <w:r w:rsidR="00A71315" w:rsidRPr="007C2172">
              <w:rPr>
                <w:rFonts w:ascii="Arial" w:hAnsi="Arial" w:cs="Arial"/>
                <w:bCs/>
                <w:iCs/>
                <w:sz w:val="21"/>
                <w:szCs w:val="21"/>
              </w:rPr>
              <w:t>37</w:t>
            </w:r>
            <w:r w:rsidR="00123518" w:rsidRPr="007C2172">
              <w:rPr>
                <w:rFonts w:ascii="Arial" w:hAnsi="Arial" w:cs="Arial"/>
                <w:bCs/>
                <w:iCs/>
                <w:sz w:val="21"/>
                <w:szCs w:val="21"/>
              </w:rPr>
              <w:t xml:space="preserve"> hours per week</w:t>
            </w:r>
            <w:r w:rsidR="006714CD" w:rsidRPr="007C2172">
              <w:rPr>
                <w:rFonts w:ascii="Arial" w:hAnsi="Arial" w:cs="Arial"/>
                <w:bCs/>
                <w:iCs/>
                <w:sz w:val="21"/>
                <w:szCs w:val="21"/>
              </w:rPr>
              <w:t xml:space="preserve">, </w:t>
            </w:r>
            <w:r w:rsidR="007C2172">
              <w:rPr>
                <w:rFonts w:ascii="Arial" w:hAnsi="Arial" w:cs="Arial"/>
                <w:bCs/>
                <w:iCs/>
                <w:sz w:val="21"/>
                <w:szCs w:val="21"/>
              </w:rPr>
              <w:t>39</w:t>
            </w:r>
            <w:r w:rsidR="00123518" w:rsidRPr="007C2172">
              <w:rPr>
                <w:rFonts w:ascii="Arial" w:hAnsi="Arial" w:cs="Arial"/>
                <w:bCs/>
                <w:iCs/>
                <w:sz w:val="21"/>
                <w:szCs w:val="21"/>
              </w:rPr>
              <w:t xml:space="preserve"> weeks per year</w:t>
            </w:r>
            <w:r w:rsidRPr="007C2172">
              <w:rPr>
                <w:rFonts w:ascii="Arial" w:hAnsi="Arial" w:cs="Arial"/>
                <w:bCs/>
                <w:iCs/>
                <w:sz w:val="21"/>
                <w:szCs w:val="21"/>
              </w:rPr>
              <w:t xml:space="preserve">       </w:t>
            </w:r>
            <w:r w:rsidR="00C30BF0" w:rsidRPr="007C2172">
              <w:rPr>
                <w:rFonts w:ascii="Arial" w:hAnsi="Arial" w:cs="Arial"/>
                <w:bCs/>
                <w:iCs/>
                <w:sz w:val="21"/>
                <w:szCs w:val="21"/>
              </w:rPr>
              <w:t xml:space="preserve">                             </w:t>
            </w:r>
            <w:commentRangeEnd w:id="0"/>
            <w:r w:rsidR="007C2172">
              <w:rPr>
                <w:rStyle w:val="CommentReference"/>
              </w:rPr>
              <w:commentReference w:id="0"/>
            </w:r>
          </w:p>
          <w:p w14:paraId="7BBE5130" w14:textId="77777777" w:rsidR="00383AFD" w:rsidRPr="007C2172" w:rsidRDefault="00383AFD" w:rsidP="00A5576F">
            <w:pPr>
              <w:spacing w:after="0" w:line="240" w:lineRule="auto"/>
              <w:rPr>
                <w:rFonts w:ascii="Arial" w:hAnsi="Arial" w:cs="Arial"/>
                <w:bCs/>
                <w:iCs/>
                <w:sz w:val="21"/>
                <w:szCs w:val="21"/>
              </w:rPr>
            </w:pPr>
            <w:r w:rsidRPr="007C2172">
              <w:rPr>
                <w:rFonts w:ascii="Arial" w:hAnsi="Arial" w:cs="Arial"/>
                <w:b/>
                <w:iCs/>
                <w:sz w:val="21"/>
                <w:szCs w:val="21"/>
              </w:rPr>
              <w:t>Contract Type</w:t>
            </w:r>
            <w:r w:rsidR="00ED129D" w:rsidRPr="007C2172">
              <w:rPr>
                <w:rFonts w:ascii="Arial" w:hAnsi="Arial" w:cs="Arial"/>
                <w:b/>
                <w:iCs/>
                <w:sz w:val="21"/>
                <w:szCs w:val="21"/>
              </w:rPr>
              <w:t>:</w:t>
            </w:r>
            <w:r w:rsidR="00ED129D" w:rsidRPr="007C2172">
              <w:rPr>
                <w:rFonts w:ascii="Arial" w:hAnsi="Arial" w:cs="Arial"/>
                <w:bCs/>
                <w:iCs/>
                <w:sz w:val="21"/>
                <w:szCs w:val="21"/>
              </w:rPr>
              <w:t xml:space="preserve">      Support</w:t>
            </w:r>
            <w:r w:rsidR="003229B4" w:rsidRPr="007C2172">
              <w:rPr>
                <w:rFonts w:ascii="Arial" w:hAnsi="Arial" w:cs="Arial"/>
                <w:bCs/>
                <w:iCs/>
                <w:sz w:val="21"/>
                <w:szCs w:val="21"/>
              </w:rPr>
              <w:t xml:space="preserve">                 </w:t>
            </w:r>
          </w:p>
          <w:p w14:paraId="20B8E370" w14:textId="7A4A4422" w:rsidR="00A5576F" w:rsidRPr="007C2172" w:rsidRDefault="00383AFD" w:rsidP="00A5576F">
            <w:pPr>
              <w:spacing w:after="0" w:line="240" w:lineRule="auto"/>
              <w:rPr>
                <w:rFonts w:ascii="Arial" w:hAnsi="Arial" w:cs="Arial"/>
                <w:b/>
                <w:iCs/>
                <w:sz w:val="21"/>
                <w:szCs w:val="21"/>
              </w:rPr>
            </w:pPr>
            <w:r w:rsidRPr="007C2172">
              <w:rPr>
                <w:rFonts w:ascii="Arial" w:hAnsi="Arial" w:cs="Arial"/>
                <w:b/>
                <w:iCs/>
                <w:sz w:val="21"/>
                <w:szCs w:val="21"/>
              </w:rPr>
              <w:t>Holidays</w:t>
            </w:r>
            <w:r w:rsidR="00ED129D" w:rsidRPr="007C2172">
              <w:rPr>
                <w:rFonts w:ascii="Arial" w:hAnsi="Arial" w:cs="Arial"/>
                <w:b/>
                <w:iCs/>
                <w:sz w:val="21"/>
                <w:szCs w:val="21"/>
              </w:rPr>
              <w:t xml:space="preserve">:               </w:t>
            </w:r>
            <w:r w:rsidR="00ED129D" w:rsidRPr="007C2172">
              <w:rPr>
                <w:rFonts w:ascii="Arial" w:hAnsi="Arial" w:cs="Arial"/>
                <w:bCs/>
                <w:iCs/>
                <w:sz w:val="21"/>
                <w:szCs w:val="21"/>
              </w:rPr>
              <w:t xml:space="preserve">20 </w:t>
            </w:r>
            <w:r w:rsidR="00A5576F" w:rsidRPr="007C2172">
              <w:rPr>
                <w:rFonts w:ascii="Arial" w:hAnsi="Arial" w:cs="Arial"/>
                <w:bCs/>
                <w:iCs/>
                <w:sz w:val="21"/>
                <w:szCs w:val="21"/>
              </w:rPr>
              <w:t>days per year</w:t>
            </w:r>
            <w:r w:rsidR="00484E1C" w:rsidRPr="007C2172">
              <w:rPr>
                <w:rFonts w:ascii="Arial" w:hAnsi="Arial" w:cs="Arial"/>
                <w:bCs/>
                <w:iCs/>
                <w:sz w:val="21"/>
                <w:szCs w:val="21"/>
              </w:rPr>
              <w:t xml:space="preserve"> pro rata</w:t>
            </w:r>
            <w:r w:rsidR="00A5576F" w:rsidRPr="007C2172">
              <w:rPr>
                <w:rFonts w:ascii="Arial" w:hAnsi="Arial" w:cs="Arial"/>
                <w:bCs/>
                <w:iCs/>
                <w:sz w:val="21"/>
                <w:szCs w:val="21"/>
              </w:rPr>
              <w:t xml:space="preserve"> subject to service increases (5 days increase after 5 years); plus 6 College closure days</w:t>
            </w:r>
            <w:r w:rsidR="009A1878" w:rsidRPr="007C2172">
              <w:rPr>
                <w:rFonts w:ascii="Arial" w:hAnsi="Arial" w:cs="Arial"/>
                <w:bCs/>
                <w:iCs/>
                <w:sz w:val="21"/>
                <w:szCs w:val="21"/>
              </w:rPr>
              <w:t xml:space="preserve"> per year pro rata</w:t>
            </w:r>
            <w:r w:rsidR="00A5576F" w:rsidRPr="007C2172">
              <w:rPr>
                <w:rFonts w:ascii="Arial" w:hAnsi="Arial" w:cs="Arial"/>
                <w:bCs/>
                <w:iCs/>
                <w:sz w:val="21"/>
                <w:szCs w:val="21"/>
              </w:rPr>
              <w:t xml:space="preserve"> where applicable and 8 statutory days per year</w:t>
            </w:r>
            <w:r w:rsidR="009A1878" w:rsidRPr="007C2172">
              <w:rPr>
                <w:rFonts w:ascii="Arial" w:hAnsi="Arial" w:cs="Arial"/>
                <w:bCs/>
                <w:iCs/>
                <w:sz w:val="21"/>
                <w:szCs w:val="21"/>
              </w:rPr>
              <w:t xml:space="preserve"> pro rata</w:t>
            </w:r>
          </w:p>
          <w:p w14:paraId="55D4FEE3" w14:textId="2B42544E" w:rsidR="002C7E0A" w:rsidRPr="007C2172" w:rsidRDefault="00383AFD" w:rsidP="00A5576F">
            <w:pPr>
              <w:spacing w:after="0" w:line="240" w:lineRule="auto"/>
              <w:rPr>
                <w:rFonts w:ascii="Arial" w:hAnsi="Arial" w:cs="Arial"/>
                <w:color w:val="000000"/>
                <w:sz w:val="21"/>
                <w:szCs w:val="21"/>
                <w:shd w:val="clear" w:color="auto" w:fill="FFFFFF"/>
              </w:rPr>
            </w:pPr>
            <w:r w:rsidRPr="007C2172">
              <w:rPr>
                <w:rFonts w:ascii="Arial" w:hAnsi="Arial" w:cs="Arial"/>
                <w:b/>
                <w:iCs/>
                <w:sz w:val="21"/>
                <w:szCs w:val="21"/>
              </w:rPr>
              <w:t>Salary</w:t>
            </w:r>
            <w:r w:rsidR="00ED129D" w:rsidRPr="00FF193A">
              <w:rPr>
                <w:rFonts w:ascii="Arial" w:hAnsi="Arial" w:cs="Arial"/>
                <w:b/>
                <w:iCs/>
                <w:sz w:val="21"/>
                <w:szCs w:val="21"/>
              </w:rPr>
              <w:t xml:space="preserve">:                   </w:t>
            </w:r>
            <w:commentRangeStart w:id="1"/>
            <w:commentRangeStart w:id="2"/>
            <w:r w:rsidR="00D0787E" w:rsidRPr="00EA64AD">
              <w:rPr>
                <w:rFonts w:ascii="Arial" w:hAnsi="Arial" w:cs="Arial"/>
                <w:color w:val="000000"/>
                <w:sz w:val="21"/>
                <w:szCs w:val="21"/>
                <w:shd w:val="clear" w:color="auto" w:fill="FFFFFF"/>
              </w:rPr>
              <w:t>£</w:t>
            </w:r>
            <w:r w:rsidR="007E2162" w:rsidRPr="00EA64AD">
              <w:rPr>
                <w:rFonts w:ascii="Arial" w:hAnsi="Arial" w:cs="Arial"/>
                <w:color w:val="000000"/>
                <w:sz w:val="21"/>
                <w:szCs w:val="21"/>
                <w:shd w:val="clear" w:color="auto" w:fill="FFFFFF"/>
              </w:rPr>
              <w:t>25,167 per annum pro rata (actual salary</w:t>
            </w:r>
            <w:r w:rsidR="00E67FB8" w:rsidRPr="00EA64AD">
              <w:rPr>
                <w:rFonts w:ascii="Arial" w:hAnsi="Arial" w:cs="Arial"/>
                <w:color w:val="000000"/>
                <w:sz w:val="21"/>
                <w:szCs w:val="21"/>
                <w:shd w:val="clear" w:color="auto" w:fill="FFFFFF"/>
              </w:rPr>
              <w:t xml:space="preserve"> £21,526</w:t>
            </w:r>
            <w:r w:rsidR="00914399" w:rsidRPr="00EA64AD">
              <w:rPr>
                <w:rFonts w:ascii="Arial" w:hAnsi="Arial" w:cs="Arial"/>
                <w:color w:val="000000"/>
                <w:sz w:val="21"/>
                <w:szCs w:val="21"/>
                <w:shd w:val="clear" w:color="auto" w:fill="FFFFFF"/>
              </w:rPr>
              <w:t xml:space="preserve"> for 37 hours per week</w:t>
            </w:r>
            <w:r w:rsidR="001F33BA" w:rsidRPr="00EA64AD">
              <w:rPr>
                <w:rFonts w:ascii="Arial" w:hAnsi="Arial" w:cs="Arial"/>
                <w:color w:val="000000"/>
                <w:sz w:val="21"/>
                <w:szCs w:val="21"/>
                <w:shd w:val="clear" w:color="auto" w:fill="FFFFFF"/>
              </w:rPr>
              <w:t>.  Actual salary</w:t>
            </w:r>
            <w:r w:rsidR="00FF193A" w:rsidRPr="00EA64AD">
              <w:rPr>
                <w:rFonts w:ascii="Arial" w:hAnsi="Arial" w:cs="Arial"/>
                <w:color w:val="000000"/>
                <w:sz w:val="21"/>
                <w:szCs w:val="21"/>
                <w:shd w:val="clear" w:color="auto" w:fill="FFFFFF"/>
              </w:rPr>
              <w:t xml:space="preserve"> £13,090</w:t>
            </w:r>
            <w:r w:rsidR="001F33BA" w:rsidRPr="00EA64AD">
              <w:rPr>
                <w:rFonts w:ascii="Arial" w:hAnsi="Arial" w:cs="Arial"/>
                <w:color w:val="000000"/>
                <w:sz w:val="21"/>
                <w:szCs w:val="21"/>
                <w:shd w:val="clear" w:color="auto" w:fill="FFFFFF"/>
              </w:rPr>
              <w:t xml:space="preserve"> for 22.5 hours per week</w:t>
            </w:r>
            <w:commentRangeEnd w:id="1"/>
            <w:r w:rsidR="00E001DB" w:rsidRPr="00EA64AD">
              <w:rPr>
                <w:rStyle w:val="CommentReference"/>
              </w:rPr>
              <w:commentReference w:id="1"/>
            </w:r>
            <w:commentRangeEnd w:id="2"/>
            <w:r w:rsidR="006E3E17" w:rsidRPr="00EA64AD">
              <w:rPr>
                <w:rStyle w:val="CommentReference"/>
              </w:rPr>
              <w:commentReference w:id="2"/>
            </w:r>
          </w:p>
          <w:p w14:paraId="315A8ADB" w14:textId="5A56EF19" w:rsidR="006714CD" w:rsidRPr="007C2172" w:rsidRDefault="006714CD" w:rsidP="00A5576F">
            <w:pPr>
              <w:spacing w:after="0" w:line="240" w:lineRule="auto"/>
              <w:rPr>
                <w:rFonts w:ascii="Arial" w:hAnsi="Arial" w:cs="Arial"/>
                <w:bCs/>
                <w:iCs/>
                <w:sz w:val="21"/>
                <w:szCs w:val="21"/>
              </w:rPr>
            </w:pPr>
          </w:p>
        </w:tc>
      </w:tr>
      <w:tr w:rsidR="00334F2B" w:rsidRPr="007C2172" w14:paraId="3FD949D6" w14:textId="77777777" w:rsidTr="00BA5AAF">
        <w:tc>
          <w:tcPr>
            <w:tcW w:w="9628" w:type="dxa"/>
          </w:tcPr>
          <w:p w14:paraId="4E082B01" w14:textId="77777777" w:rsidR="00447946" w:rsidRPr="007C2172" w:rsidRDefault="00447946" w:rsidP="005E57C9">
            <w:pPr>
              <w:spacing w:after="0" w:line="240" w:lineRule="auto"/>
              <w:rPr>
                <w:rFonts w:ascii="Arial" w:hAnsi="Arial" w:cs="Arial"/>
                <w:b/>
                <w:sz w:val="21"/>
                <w:szCs w:val="21"/>
              </w:rPr>
            </w:pPr>
            <w:r w:rsidRPr="007C2172">
              <w:rPr>
                <w:rFonts w:ascii="Arial" w:hAnsi="Arial" w:cs="Arial"/>
                <w:b/>
                <w:sz w:val="21"/>
                <w:szCs w:val="21"/>
              </w:rPr>
              <w:t>Job Purpose</w:t>
            </w:r>
          </w:p>
          <w:p w14:paraId="65FD984B" w14:textId="77777777" w:rsidR="00D03F9F" w:rsidRDefault="006F5BDF" w:rsidP="00D71F69">
            <w:pPr>
              <w:rPr>
                <w:rFonts w:ascii="Arial" w:hAnsi="Arial" w:cs="Arial"/>
                <w:sz w:val="21"/>
                <w:szCs w:val="21"/>
              </w:rPr>
            </w:pPr>
            <w:commentRangeStart w:id="3"/>
            <w:r w:rsidRPr="007C2172">
              <w:rPr>
                <w:rFonts w:ascii="Arial" w:hAnsi="Arial" w:cs="Arial"/>
                <w:sz w:val="21"/>
                <w:szCs w:val="21"/>
              </w:rPr>
              <w:t xml:space="preserve">This role is to work proactively in supporting our D/deaf </w:t>
            </w:r>
            <w:r w:rsidR="00021787">
              <w:rPr>
                <w:rFonts w:ascii="Arial" w:hAnsi="Arial" w:cs="Arial"/>
                <w:sz w:val="21"/>
                <w:szCs w:val="21"/>
              </w:rPr>
              <w:t>students</w:t>
            </w:r>
            <w:r w:rsidR="00731C60">
              <w:rPr>
                <w:rFonts w:ascii="Arial" w:hAnsi="Arial" w:cs="Arial"/>
                <w:sz w:val="21"/>
                <w:szCs w:val="21"/>
              </w:rPr>
              <w:t xml:space="preserve"> &amp; apprentices</w:t>
            </w:r>
            <w:r w:rsidRPr="007C2172">
              <w:rPr>
                <w:rFonts w:ascii="Arial" w:hAnsi="Arial" w:cs="Arial"/>
                <w:sz w:val="21"/>
                <w:szCs w:val="21"/>
              </w:rPr>
              <w:t xml:space="preserve"> to </w:t>
            </w:r>
            <w:r w:rsidR="00C679D6">
              <w:rPr>
                <w:rFonts w:ascii="Arial" w:hAnsi="Arial" w:cs="Arial"/>
                <w:sz w:val="21"/>
                <w:szCs w:val="21"/>
              </w:rPr>
              <w:t>be fully included</w:t>
            </w:r>
            <w:r w:rsidR="00BD1EA4">
              <w:rPr>
                <w:rFonts w:ascii="Arial" w:hAnsi="Arial" w:cs="Arial"/>
                <w:sz w:val="21"/>
                <w:szCs w:val="21"/>
              </w:rPr>
              <w:t xml:space="preserve"> </w:t>
            </w:r>
            <w:r w:rsidR="00C679D6">
              <w:rPr>
                <w:rFonts w:ascii="Arial" w:hAnsi="Arial" w:cs="Arial"/>
                <w:sz w:val="21"/>
                <w:szCs w:val="21"/>
              </w:rPr>
              <w:t>in all aspects of coll</w:t>
            </w:r>
            <w:r w:rsidR="00BD1EA4">
              <w:rPr>
                <w:rFonts w:ascii="Arial" w:hAnsi="Arial" w:cs="Arial"/>
                <w:sz w:val="21"/>
                <w:szCs w:val="21"/>
              </w:rPr>
              <w:t>ege life.</w:t>
            </w:r>
            <w:r w:rsidRPr="007C2172">
              <w:rPr>
                <w:rFonts w:ascii="Arial" w:hAnsi="Arial" w:cs="Arial"/>
                <w:sz w:val="21"/>
                <w:szCs w:val="21"/>
              </w:rPr>
              <w:t xml:space="preserve"> </w:t>
            </w:r>
          </w:p>
          <w:p w14:paraId="2A66ABCB" w14:textId="7AEA3D5E" w:rsidR="00447946" w:rsidRPr="007C2172" w:rsidRDefault="006F5BDF" w:rsidP="00D71F69">
            <w:pPr>
              <w:rPr>
                <w:rFonts w:ascii="Arial" w:hAnsi="Arial" w:cs="Arial"/>
                <w:sz w:val="21"/>
                <w:szCs w:val="21"/>
              </w:rPr>
            </w:pPr>
            <w:r w:rsidRPr="007C2172">
              <w:rPr>
                <w:rFonts w:ascii="Arial" w:hAnsi="Arial" w:cs="Arial"/>
                <w:sz w:val="21"/>
                <w:szCs w:val="21"/>
              </w:rPr>
              <w:t xml:space="preserve">The role is around </w:t>
            </w:r>
            <w:r w:rsidR="006E6DDF">
              <w:rPr>
                <w:rFonts w:ascii="Arial" w:hAnsi="Arial" w:cs="Arial"/>
                <w:sz w:val="21"/>
                <w:szCs w:val="21"/>
              </w:rPr>
              <w:t>meeting the individual needs of the students</w:t>
            </w:r>
            <w:r w:rsidR="00E55A67">
              <w:rPr>
                <w:rFonts w:ascii="Arial" w:hAnsi="Arial" w:cs="Arial"/>
                <w:sz w:val="21"/>
                <w:szCs w:val="21"/>
              </w:rPr>
              <w:t>, enabling them to achieve their full potential</w:t>
            </w:r>
            <w:r w:rsidR="00982ACC">
              <w:rPr>
                <w:rFonts w:ascii="Arial" w:hAnsi="Arial" w:cs="Arial"/>
                <w:sz w:val="21"/>
                <w:szCs w:val="21"/>
              </w:rPr>
              <w:t xml:space="preserve">, </w:t>
            </w:r>
            <w:r w:rsidRPr="007C2172">
              <w:rPr>
                <w:rFonts w:ascii="Arial" w:hAnsi="Arial" w:cs="Arial"/>
                <w:sz w:val="21"/>
                <w:szCs w:val="21"/>
              </w:rPr>
              <w:t>thus improving retention and achievement</w:t>
            </w:r>
            <w:r w:rsidR="00982ACC">
              <w:rPr>
                <w:rFonts w:ascii="Arial" w:hAnsi="Arial" w:cs="Arial"/>
                <w:sz w:val="21"/>
                <w:szCs w:val="21"/>
              </w:rPr>
              <w:t xml:space="preserve"> levels</w:t>
            </w:r>
            <w:r w:rsidRPr="007C2172">
              <w:rPr>
                <w:rFonts w:ascii="Arial" w:hAnsi="Arial" w:cs="Arial"/>
                <w:sz w:val="21"/>
                <w:szCs w:val="21"/>
              </w:rPr>
              <w:t xml:space="preserve">. </w:t>
            </w:r>
            <w:commentRangeEnd w:id="3"/>
            <w:r w:rsidR="00793A35">
              <w:rPr>
                <w:rStyle w:val="CommentReference"/>
              </w:rPr>
              <w:commentReference w:id="3"/>
            </w:r>
          </w:p>
        </w:tc>
      </w:tr>
      <w:tr w:rsidR="00334F2B" w:rsidRPr="007C2172" w14:paraId="3EA005A6" w14:textId="77777777" w:rsidTr="00BA5AAF">
        <w:tc>
          <w:tcPr>
            <w:tcW w:w="9628" w:type="dxa"/>
          </w:tcPr>
          <w:p w14:paraId="0DF26E56" w14:textId="77777777" w:rsidR="00447946" w:rsidRPr="007C2172" w:rsidRDefault="00447946" w:rsidP="00F46369">
            <w:pPr>
              <w:spacing w:after="0" w:line="240" w:lineRule="auto"/>
              <w:rPr>
                <w:rFonts w:ascii="Arial" w:hAnsi="Arial" w:cs="Arial"/>
                <w:b/>
                <w:sz w:val="21"/>
                <w:szCs w:val="21"/>
              </w:rPr>
            </w:pPr>
            <w:r w:rsidRPr="007C2172">
              <w:rPr>
                <w:rFonts w:ascii="Arial" w:hAnsi="Arial" w:cs="Arial"/>
                <w:b/>
                <w:sz w:val="21"/>
                <w:szCs w:val="21"/>
              </w:rPr>
              <w:t>Key Responsibilities</w:t>
            </w:r>
          </w:p>
          <w:p w14:paraId="161CB859" w14:textId="237BD4CA" w:rsidR="00F51D89" w:rsidRPr="00F51D89" w:rsidRDefault="00F51D89" w:rsidP="005D6F76">
            <w:pPr>
              <w:spacing w:after="0" w:line="240" w:lineRule="auto"/>
              <w:ind w:left="720"/>
              <w:jc w:val="both"/>
              <w:rPr>
                <w:rFonts w:cs="Arial"/>
                <w:sz w:val="21"/>
                <w:szCs w:val="21"/>
              </w:rPr>
            </w:pPr>
            <w:r w:rsidRPr="00F51D89">
              <w:rPr>
                <w:rFonts w:ascii="Arial" w:hAnsi="Arial" w:cs="Arial"/>
                <w:sz w:val="21"/>
                <w:szCs w:val="21"/>
              </w:rPr>
              <w:t xml:space="preserve">To work with deaf learners, providing </w:t>
            </w:r>
            <w:r w:rsidR="001F2260">
              <w:rPr>
                <w:rFonts w:ascii="Arial" w:hAnsi="Arial" w:cs="Arial"/>
                <w:sz w:val="21"/>
                <w:szCs w:val="21"/>
              </w:rPr>
              <w:t xml:space="preserve">communication </w:t>
            </w:r>
            <w:r w:rsidRPr="00F51D89">
              <w:rPr>
                <w:rFonts w:ascii="Arial" w:hAnsi="Arial" w:cs="Arial"/>
                <w:sz w:val="21"/>
                <w:szCs w:val="21"/>
              </w:rPr>
              <w:t xml:space="preserve">support as identified in assessments, directed by teaching staff. Teaching staff may reasonably request you to support others in the group if your learner does not require your support. </w:t>
            </w:r>
          </w:p>
          <w:p w14:paraId="7D1E77BA" w14:textId="3B325CBE" w:rsidR="00AC57C5" w:rsidRPr="007C2172" w:rsidRDefault="00AC57C5" w:rsidP="00AC57C5">
            <w:pPr>
              <w:pStyle w:val="JDTextBullet1"/>
              <w:numPr>
                <w:ilvl w:val="0"/>
                <w:numId w:val="44"/>
              </w:numPr>
              <w:rPr>
                <w:rFonts w:cs="Arial"/>
                <w:sz w:val="21"/>
                <w:szCs w:val="21"/>
              </w:rPr>
            </w:pPr>
            <w:r w:rsidRPr="007C2172">
              <w:rPr>
                <w:rFonts w:cs="Arial"/>
                <w:sz w:val="21"/>
                <w:szCs w:val="21"/>
              </w:rPr>
              <w:t xml:space="preserve">To work collaboratively in a team of multi-skilled </w:t>
            </w:r>
            <w:r w:rsidR="009E25F3">
              <w:rPr>
                <w:rFonts w:cs="Arial"/>
                <w:sz w:val="21"/>
                <w:szCs w:val="21"/>
              </w:rPr>
              <w:t>Learning</w:t>
            </w:r>
            <w:r w:rsidRPr="007C2172">
              <w:rPr>
                <w:rFonts w:cs="Arial"/>
                <w:sz w:val="21"/>
                <w:szCs w:val="21"/>
              </w:rPr>
              <w:t xml:space="preserve"> and Support staff, to identify students with support needs</w:t>
            </w:r>
            <w:r w:rsidR="009E25F3">
              <w:rPr>
                <w:rFonts w:cs="Arial"/>
                <w:sz w:val="21"/>
                <w:szCs w:val="21"/>
              </w:rPr>
              <w:t>.</w:t>
            </w:r>
          </w:p>
          <w:p w14:paraId="14E41289" w14:textId="5699DCE1" w:rsidR="00AC57C5" w:rsidRDefault="00AC57C5" w:rsidP="00AC57C5">
            <w:pPr>
              <w:pStyle w:val="JDTextBullet1"/>
              <w:numPr>
                <w:ilvl w:val="0"/>
                <w:numId w:val="44"/>
              </w:numPr>
              <w:rPr>
                <w:rFonts w:cs="Arial"/>
                <w:sz w:val="21"/>
                <w:szCs w:val="21"/>
              </w:rPr>
            </w:pPr>
            <w:r w:rsidRPr="007C2172">
              <w:rPr>
                <w:rFonts w:cs="Arial"/>
                <w:sz w:val="21"/>
                <w:szCs w:val="21"/>
              </w:rPr>
              <w:t>To work with a variety of teams to assist in carrying out initial support planning and the ongoing assessment of learners’ potential support needs</w:t>
            </w:r>
            <w:r w:rsidR="002A6999">
              <w:rPr>
                <w:rFonts w:cs="Arial"/>
                <w:sz w:val="21"/>
                <w:szCs w:val="21"/>
              </w:rPr>
              <w:t>.</w:t>
            </w:r>
          </w:p>
          <w:p w14:paraId="1E771999" w14:textId="1F56D311" w:rsidR="00A45176" w:rsidRPr="00A45176" w:rsidRDefault="00A45176" w:rsidP="00294539">
            <w:pPr>
              <w:numPr>
                <w:ilvl w:val="0"/>
                <w:numId w:val="44"/>
              </w:numPr>
              <w:spacing w:after="0" w:line="240" w:lineRule="auto"/>
              <w:jc w:val="both"/>
              <w:rPr>
                <w:rFonts w:cs="Arial"/>
                <w:sz w:val="21"/>
                <w:szCs w:val="21"/>
              </w:rPr>
            </w:pPr>
            <w:r w:rsidRPr="00A45176">
              <w:rPr>
                <w:rFonts w:ascii="Arial" w:hAnsi="Arial" w:cs="Arial"/>
                <w:sz w:val="21"/>
                <w:szCs w:val="21"/>
              </w:rPr>
              <w:t>To liaise with designated team members in creating inclusive teaching plans and personalised support activities for deaf learners.</w:t>
            </w:r>
          </w:p>
          <w:p w14:paraId="1A2D203C" w14:textId="5B0226D7" w:rsidR="00AC57C5" w:rsidRDefault="00AC57C5" w:rsidP="000A771F">
            <w:pPr>
              <w:numPr>
                <w:ilvl w:val="0"/>
                <w:numId w:val="44"/>
              </w:numPr>
              <w:spacing w:after="0" w:line="240" w:lineRule="auto"/>
              <w:jc w:val="both"/>
              <w:rPr>
                <w:rFonts w:ascii="Arial" w:hAnsi="Arial" w:cs="Arial"/>
                <w:sz w:val="21"/>
                <w:szCs w:val="21"/>
              </w:rPr>
            </w:pPr>
            <w:r w:rsidRPr="00C754DE">
              <w:rPr>
                <w:rFonts w:ascii="Arial" w:hAnsi="Arial" w:cs="Arial"/>
                <w:sz w:val="21"/>
                <w:szCs w:val="21"/>
              </w:rPr>
              <w:t>To liaise closely with curriculum staff in identifying where in a learners’ study programme, support would be most beneficial (usually RAG rating timetables)</w:t>
            </w:r>
            <w:r w:rsidR="00C754DE" w:rsidRPr="00C754DE">
              <w:rPr>
                <w:rFonts w:ascii="Arial" w:hAnsi="Arial" w:cs="Arial"/>
                <w:sz w:val="21"/>
                <w:szCs w:val="21"/>
              </w:rPr>
              <w:t>.</w:t>
            </w:r>
          </w:p>
          <w:p w14:paraId="287F99AF" w14:textId="2AFFB722" w:rsidR="00C81986" w:rsidRPr="000658AB" w:rsidRDefault="00AC57C5" w:rsidP="000658AB">
            <w:pPr>
              <w:pStyle w:val="ListParagraph"/>
              <w:numPr>
                <w:ilvl w:val="0"/>
                <w:numId w:val="44"/>
              </w:numPr>
              <w:spacing w:after="0" w:line="240" w:lineRule="auto"/>
              <w:jc w:val="both"/>
              <w:rPr>
                <w:rFonts w:ascii="Arial" w:hAnsi="Arial" w:cs="Arial"/>
                <w:sz w:val="21"/>
                <w:szCs w:val="21"/>
              </w:rPr>
            </w:pPr>
            <w:r w:rsidRPr="000658AB">
              <w:rPr>
                <w:rFonts w:ascii="Arial" w:hAnsi="Arial" w:cs="Arial"/>
                <w:sz w:val="21"/>
                <w:szCs w:val="21"/>
              </w:rPr>
              <w:t>To support the tracking and review of support for designated learners from entry to exit, working with the curriculum teams to ensure that support is effective and ensuring their retention on programme and achievement of their study programmes</w:t>
            </w:r>
          </w:p>
          <w:p w14:paraId="095868E5" w14:textId="35BF4AAB" w:rsidR="007458D8" w:rsidRDefault="007458D8" w:rsidP="007458D8">
            <w:pPr>
              <w:numPr>
                <w:ilvl w:val="0"/>
                <w:numId w:val="44"/>
              </w:numPr>
              <w:spacing w:after="0" w:line="240" w:lineRule="auto"/>
              <w:jc w:val="both"/>
              <w:rPr>
                <w:rFonts w:ascii="Arial" w:hAnsi="Arial" w:cs="Arial"/>
                <w:sz w:val="21"/>
                <w:szCs w:val="21"/>
              </w:rPr>
            </w:pPr>
            <w:r w:rsidRPr="007C2172">
              <w:rPr>
                <w:rFonts w:ascii="Arial" w:hAnsi="Arial" w:cs="Arial"/>
                <w:sz w:val="21"/>
                <w:szCs w:val="21"/>
              </w:rPr>
              <w:t>Completion of detailed records of the support given, including progression, achievement and destination data</w:t>
            </w:r>
            <w:r w:rsidR="00C754DE">
              <w:rPr>
                <w:rFonts w:ascii="Arial" w:hAnsi="Arial" w:cs="Arial"/>
                <w:sz w:val="21"/>
                <w:szCs w:val="21"/>
              </w:rPr>
              <w:t>.</w:t>
            </w:r>
          </w:p>
          <w:p w14:paraId="4DB3238B" w14:textId="14AD734B" w:rsidR="00C754DE" w:rsidRPr="00DA788C" w:rsidRDefault="00C754DE" w:rsidP="00521876">
            <w:pPr>
              <w:numPr>
                <w:ilvl w:val="0"/>
                <w:numId w:val="44"/>
              </w:numPr>
              <w:spacing w:after="0" w:line="240" w:lineRule="auto"/>
              <w:jc w:val="both"/>
              <w:rPr>
                <w:rFonts w:ascii="Arial" w:hAnsi="Arial" w:cs="Arial"/>
                <w:sz w:val="21"/>
                <w:szCs w:val="21"/>
              </w:rPr>
            </w:pPr>
            <w:r w:rsidRPr="00DA788C">
              <w:rPr>
                <w:rFonts w:ascii="Arial" w:hAnsi="Arial" w:cs="Arial"/>
                <w:sz w:val="21"/>
                <w:szCs w:val="21"/>
              </w:rPr>
              <w:t>To work flexibly and responsively in all elements of the Learning &amp; Support Department as required to meet business needs.</w:t>
            </w:r>
          </w:p>
          <w:p w14:paraId="1FBCD06A" w14:textId="11400F6A" w:rsidR="007458D8" w:rsidRPr="007C2172" w:rsidRDefault="007458D8" w:rsidP="007458D8">
            <w:pPr>
              <w:numPr>
                <w:ilvl w:val="0"/>
                <w:numId w:val="44"/>
              </w:numPr>
              <w:spacing w:after="0" w:line="240" w:lineRule="auto"/>
              <w:jc w:val="both"/>
              <w:rPr>
                <w:rFonts w:ascii="Arial" w:hAnsi="Arial" w:cs="Arial"/>
                <w:sz w:val="21"/>
                <w:szCs w:val="21"/>
              </w:rPr>
            </w:pPr>
            <w:r w:rsidRPr="007C2172">
              <w:rPr>
                <w:rFonts w:ascii="Arial" w:hAnsi="Arial" w:cs="Arial"/>
                <w:sz w:val="21"/>
                <w:szCs w:val="21"/>
              </w:rPr>
              <w:t xml:space="preserve">To attend curriculum and </w:t>
            </w:r>
            <w:r w:rsidR="00F83B9E">
              <w:rPr>
                <w:rFonts w:ascii="Arial" w:hAnsi="Arial" w:cs="Arial"/>
                <w:sz w:val="21"/>
                <w:szCs w:val="21"/>
              </w:rPr>
              <w:t>L</w:t>
            </w:r>
            <w:r w:rsidR="00B72341">
              <w:rPr>
                <w:rFonts w:ascii="Arial" w:hAnsi="Arial" w:cs="Arial"/>
                <w:sz w:val="21"/>
                <w:szCs w:val="21"/>
              </w:rPr>
              <w:t>earning &amp; Support</w:t>
            </w:r>
            <w:r w:rsidRPr="007C2172">
              <w:rPr>
                <w:rFonts w:ascii="Arial" w:hAnsi="Arial" w:cs="Arial"/>
                <w:sz w:val="21"/>
                <w:szCs w:val="21"/>
              </w:rPr>
              <w:t xml:space="preserve"> meetings </w:t>
            </w:r>
            <w:r w:rsidR="00B916F9">
              <w:rPr>
                <w:rFonts w:ascii="Arial" w:hAnsi="Arial" w:cs="Arial"/>
                <w:sz w:val="21"/>
                <w:szCs w:val="21"/>
              </w:rPr>
              <w:t>to</w:t>
            </w:r>
            <w:r w:rsidRPr="007C2172">
              <w:rPr>
                <w:rFonts w:ascii="Arial" w:hAnsi="Arial" w:cs="Arial"/>
                <w:sz w:val="21"/>
                <w:szCs w:val="21"/>
              </w:rPr>
              <w:t xml:space="preserve"> </w:t>
            </w:r>
            <w:r w:rsidR="00171DEA">
              <w:rPr>
                <w:rFonts w:ascii="Arial" w:hAnsi="Arial" w:cs="Arial"/>
                <w:sz w:val="21"/>
                <w:szCs w:val="21"/>
              </w:rPr>
              <w:t xml:space="preserve">obtain information or </w:t>
            </w:r>
            <w:r w:rsidRPr="007C2172">
              <w:rPr>
                <w:rFonts w:ascii="Arial" w:hAnsi="Arial" w:cs="Arial"/>
                <w:sz w:val="21"/>
                <w:szCs w:val="21"/>
              </w:rPr>
              <w:t xml:space="preserve">report on the progress of </w:t>
            </w:r>
            <w:r w:rsidR="00A34FDD">
              <w:rPr>
                <w:rFonts w:ascii="Arial" w:hAnsi="Arial" w:cs="Arial"/>
                <w:sz w:val="21"/>
                <w:szCs w:val="21"/>
              </w:rPr>
              <w:t>deaf</w:t>
            </w:r>
            <w:r w:rsidRPr="007C2172">
              <w:rPr>
                <w:rFonts w:ascii="Arial" w:hAnsi="Arial" w:cs="Arial"/>
                <w:sz w:val="21"/>
                <w:szCs w:val="21"/>
              </w:rPr>
              <w:t xml:space="preserve"> </w:t>
            </w:r>
            <w:r w:rsidR="00A34FDD">
              <w:rPr>
                <w:rFonts w:ascii="Arial" w:hAnsi="Arial" w:cs="Arial"/>
                <w:sz w:val="21"/>
                <w:szCs w:val="21"/>
              </w:rPr>
              <w:t>students.</w:t>
            </w:r>
          </w:p>
          <w:p w14:paraId="29944754" w14:textId="44E766BA" w:rsidR="007458D8" w:rsidRPr="007C2172" w:rsidRDefault="007458D8" w:rsidP="007458D8">
            <w:pPr>
              <w:numPr>
                <w:ilvl w:val="0"/>
                <w:numId w:val="44"/>
              </w:numPr>
              <w:spacing w:after="0" w:line="240" w:lineRule="auto"/>
              <w:jc w:val="both"/>
              <w:rPr>
                <w:rFonts w:ascii="Arial" w:hAnsi="Arial" w:cs="Arial"/>
                <w:sz w:val="21"/>
                <w:szCs w:val="21"/>
              </w:rPr>
            </w:pPr>
            <w:r w:rsidRPr="007C2172">
              <w:rPr>
                <w:rFonts w:ascii="Arial" w:hAnsi="Arial" w:cs="Arial"/>
                <w:bCs/>
                <w:sz w:val="21"/>
                <w:szCs w:val="21"/>
              </w:rPr>
              <w:t xml:space="preserve">To work with the </w:t>
            </w:r>
            <w:r w:rsidR="002D103B">
              <w:rPr>
                <w:rFonts w:ascii="Arial" w:hAnsi="Arial" w:cs="Arial"/>
                <w:bCs/>
                <w:sz w:val="21"/>
                <w:szCs w:val="21"/>
              </w:rPr>
              <w:t>Learning &amp; Support</w:t>
            </w:r>
            <w:r w:rsidRPr="007C2172">
              <w:rPr>
                <w:rFonts w:ascii="Arial" w:hAnsi="Arial" w:cs="Arial"/>
                <w:bCs/>
                <w:sz w:val="21"/>
                <w:szCs w:val="21"/>
              </w:rPr>
              <w:t xml:space="preserve"> Team to ensure that teaching teams are fully aware of their </w:t>
            </w:r>
            <w:r w:rsidR="001E0F2B">
              <w:rPr>
                <w:rFonts w:ascii="Arial" w:hAnsi="Arial" w:cs="Arial"/>
                <w:bCs/>
                <w:sz w:val="21"/>
                <w:szCs w:val="21"/>
              </w:rPr>
              <w:t>deaf students</w:t>
            </w:r>
            <w:r w:rsidRPr="007C2172">
              <w:rPr>
                <w:rFonts w:ascii="Arial" w:hAnsi="Arial" w:cs="Arial"/>
                <w:bCs/>
                <w:sz w:val="21"/>
                <w:szCs w:val="21"/>
              </w:rPr>
              <w:t xml:space="preserve">’ </w:t>
            </w:r>
            <w:r w:rsidR="001E0F2B">
              <w:rPr>
                <w:rFonts w:ascii="Arial" w:hAnsi="Arial" w:cs="Arial"/>
                <w:bCs/>
                <w:sz w:val="21"/>
                <w:szCs w:val="21"/>
              </w:rPr>
              <w:t>communication</w:t>
            </w:r>
            <w:r w:rsidRPr="007C2172">
              <w:rPr>
                <w:rFonts w:ascii="Arial" w:hAnsi="Arial" w:cs="Arial"/>
                <w:bCs/>
                <w:sz w:val="21"/>
                <w:szCs w:val="21"/>
              </w:rPr>
              <w:t xml:space="preserve"> needs and to assist staff in reviewing their group profiles and adapt their learning materials and delivery methods where necessary</w:t>
            </w:r>
          </w:p>
          <w:p w14:paraId="38812CAB" w14:textId="2278B680" w:rsidR="007458D8" w:rsidRPr="007C2172" w:rsidRDefault="007458D8" w:rsidP="007458D8">
            <w:pPr>
              <w:numPr>
                <w:ilvl w:val="0"/>
                <w:numId w:val="44"/>
              </w:numPr>
              <w:spacing w:after="0" w:line="240" w:lineRule="auto"/>
              <w:jc w:val="both"/>
              <w:rPr>
                <w:rFonts w:ascii="Arial" w:hAnsi="Arial" w:cs="Arial"/>
                <w:bCs/>
                <w:sz w:val="21"/>
                <w:szCs w:val="21"/>
              </w:rPr>
            </w:pPr>
            <w:r w:rsidRPr="007C2172">
              <w:rPr>
                <w:rFonts w:ascii="Arial" w:hAnsi="Arial" w:cs="Arial"/>
                <w:sz w:val="21"/>
                <w:szCs w:val="21"/>
              </w:rPr>
              <w:t xml:space="preserve">To assist the </w:t>
            </w:r>
            <w:r w:rsidR="00CB6DEC">
              <w:rPr>
                <w:rFonts w:ascii="Arial" w:hAnsi="Arial" w:cs="Arial"/>
                <w:sz w:val="21"/>
                <w:szCs w:val="21"/>
              </w:rPr>
              <w:t>Learning &amp; Support</w:t>
            </w:r>
            <w:r w:rsidRPr="007C2172">
              <w:rPr>
                <w:rFonts w:ascii="Arial" w:hAnsi="Arial" w:cs="Arial"/>
                <w:sz w:val="21"/>
                <w:szCs w:val="21"/>
              </w:rPr>
              <w:t xml:space="preserve"> Team in the gathering of information for audit</w:t>
            </w:r>
            <w:r w:rsidR="00CB6DEC">
              <w:rPr>
                <w:rFonts w:ascii="Arial" w:hAnsi="Arial" w:cs="Arial"/>
                <w:sz w:val="21"/>
                <w:szCs w:val="21"/>
              </w:rPr>
              <w:t>.</w:t>
            </w:r>
          </w:p>
          <w:p w14:paraId="4E9B7D14" w14:textId="0BFE04C6" w:rsidR="007458D8" w:rsidRPr="007C2172" w:rsidRDefault="007458D8" w:rsidP="007458D8">
            <w:pPr>
              <w:numPr>
                <w:ilvl w:val="0"/>
                <w:numId w:val="44"/>
              </w:numPr>
              <w:spacing w:after="0" w:line="240" w:lineRule="auto"/>
              <w:jc w:val="both"/>
              <w:rPr>
                <w:rFonts w:ascii="Arial" w:hAnsi="Arial" w:cs="Arial"/>
                <w:bCs/>
                <w:sz w:val="21"/>
                <w:szCs w:val="21"/>
              </w:rPr>
            </w:pPr>
            <w:r w:rsidRPr="007C2172">
              <w:rPr>
                <w:rFonts w:ascii="Arial" w:hAnsi="Arial" w:cs="Arial"/>
                <w:sz w:val="21"/>
                <w:szCs w:val="21"/>
              </w:rPr>
              <w:t>To undertake personal care if required</w:t>
            </w:r>
            <w:r w:rsidR="00CB6DEC">
              <w:rPr>
                <w:rFonts w:ascii="Arial" w:hAnsi="Arial" w:cs="Arial"/>
                <w:sz w:val="21"/>
                <w:szCs w:val="21"/>
              </w:rPr>
              <w:t>.</w:t>
            </w:r>
            <w:r w:rsidRPr="007C2172">
              <w:rPr>
                <w:rFonts w:ascii="Arial" w:hAnsi="Arial" w:cs="Arial"/>
                <w:sz w:val="21"/>
                <w:szCs w:val="21"/>
              </w:rPr>
              <w:t xml:space="preserve"> </w:t>
            </w:r>
          </w:p>
          <w:p w14:paraId="0FE9C853" w14:textId="77777777" w:rsidR="00C3045B" w:rsidRPr="007C2172" w:rsidRDefault="00C3045B" w:rsidP="007470CF">
            <w:pPr>
              <w:shd w:val="clear" w:color="auto" w:fill="FFFFFF"/>
              <w:spacing w:after="0" w:line="240" w:lineRule="auto"/>
              <w:rPr>
                <w:rFonts w:ascii="Arial" w:hAnsi="Arial" w:cs="Arial"/>
                <w:bCs/>
                <w:sz w:val="21"/>
                <w:szCs w:val="21"/>
              </w:rPr>
            </w:pPr>
          </w:p>
          <w:p w14:paraId="7F37400C" w14:textId="61ABF0AB" w:rsidR="007470CF" w:rsidRPr="007C2172" w:rsidRDefault="007470CF" w:rsidP="007470CF">
            <w:pPr>
              <w:shd w:val="clear" w:color="auto" w:fill="FFFFFF"/>
              <w:spacing w:after="0" w:line="240" w:lineRule="auto"/>
              <w:rPr>
                <w:rFonts w:ascii="Arial" w:hAnsi="Arial" w:cs="Arial"/>
                <w:b/>
                <w:sz w:val="21"/>
                <w:szCs w:val="21"/>
              </w:rPr>
            </w:pPr>
            <w:r w:rsidRPr="007C2172">
              <w:rPr>
                <w:rFonts w:ascii="Arial" w:hAnsi="Arial" w:cs="Arial"/>
                <w:b/>
                <w:sz w:val="21"/>
                <w:szCs w:val="21"/>
              </w:rPr>
              <w:t>Derby College Responsibilities and deliverables</w:t>
            </w:r>
          </w:p>
          <w:p w14:paraId="1010702C" w14:textId="77777777" w:rsidR="00F02FAD" w:rsidRPr="007C2172" w:rsidRDefault="00F02FAD" w:rsidP="007470CF">
            <w:pPr>
              <w:shd w:val="clear" w:color="auto" w:fill="FFFFFF"/>
              <w:spacing w:after="0" w:line="240" w:lineRule="auto"/>
              <w:rPr>
                <w:rFonts w:ascii="Arial" w:hAnsi="Arial" w:cs="Arial"/>
                <w:b/>
                <w:sz w:val="21"/>
                <w:szCs w:val="21"/>
              </w:rPr>
            </w:pPr>
          </w:p>
          <w:p w14:paraId="491F8490" w14:textId="37431AD5"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To provide a professional customer service to both internal and external customers.</w:t>
            </w:r>
          </w:p>
          <w:p w14:paraId="592D5F27" w14:textId="7433089B"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To ensure that quality standards are set, monitored and reviewed in all areas of our work.</w:t>
            </w:r>
          </w:p>
          <w:p w14:paraId="3CA84903" w14:textId="38E76D06"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To demonstrate flexibility in responding to changing demands in personal, sectional or the College’s workload.</w:t>
            </w:r>
          </w:p>
          <w:p w14:paraId="1F05DCDF" w14:textId="55E5048C"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To take responsibility for one’s own professional development and continually update as necessary.</w:t>
            </w:r>
          </w:p>
          <w:p w14:paraId="3EF71640" w14:textId="7ED893BC"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lastRenderedPageBreak/>
              <w:t>Proactively promote and comply with all relevant College practice, guidelines, policies and procedures, and legislation, including but not limited to: Safeguarding, Equality and Diversity, Health and Safety, and Data Protection.</w:t>
            </w:r>
          </w:p>
          <w:p w14:paraId="281D7AC8" w14:textId="40A7F661" w:rsidR="00F02FAD"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Undertake any other duties and responsibilities as may be reasonably required by senior personnel in response to changing demands in personal, sectional or the College’s workload.</w:t>
            </w:r>
          </w:p>
          <w:p w14:paraId="4A03AF04" w14:textId="51546DFC" w:rsidR="007470CF" w:rsidRPr="007C2172" w:rsidRDefault="00F02FAD" w:rsidP="00F02FAD">
            <w:pPr>
              <w:pStyle w:val="ListParagraph"/>
              <w:numPr>
                <w:ilvl w:val="0"/>
                <w:numId w:val="43"/>
              </w:numPr>
              <w:shd w:val="clear" w:color="auto" w:fill="FFFFFF"/>
              <w:spacing w:after="0" w:line="240" w:lineRule="auto"/>
              <w:rPr>
                <w:rFonts w:ascii="Arial" w:hAnsi="Arial" w:cs="Arial"/>
                <w:bCs/>
                <w:sz w:val="21"/>
                <w:szCs w:val="21"/>
              </w:rPr>
            </w:pPr>
            <w:r w:rsidRPr="007C2172">
              <w:rPr>
                <w:rFonts w:ascii="Arial" w:hAnsi="Arial" w:cs="Arial"/>
                <w:bCs/>
                <w:sz w:val="21"/>
                <w:szCs w:val="21"/>
              </w:rPr>
              <w:t>To carry out any other reasonable duties within the overall function, commensurate with the grading and level of responsibility of the job.</w:t>
            </w:r>
          </w:p>
          <w:p w14:paraId="759A619F" w14:textId="0F617DA5" w:rsidR="00ED1D8D" w:rsidRPr="007C2172" w:rsidRDefault="00ED1D8D" w:rsidP="00ED1D8D">
            <w:pPr>
              <w:shd w:val="clear" w:color="auto" w:fill="FFFFFF"/>
              <w:spacing w:after="0" w:line="240" w:lineRule="auto"/>
              <w:rPr>
                <w:rFonts w:ascii="Arial" w:hAnsi="Arial" w:cs="Arial"/>
                <w:b/>
                <w:sz w:val="21"/>
                <w:szCs w:val="21"/>
              </w:rPr>
            </w:pPr>
          </w:p>
        </w:tc>
      </w:tr>
      <w:tr w:rsidR="00334F2B" w:rsidRPr="007C2172" w14:paraId="29FA483B" w14:textId="77777777" w:rsidTr="00BA5AAF">
        <w:tc>
          <w:tcPr>
            <w:tcW w:w="9628" w:type="dxa"/>
          </w:tcPr>
          <w:p w14:paraId="2E9D00DF" w14:textId="1A4414F8" w:rsidR="001F4B60" w:rsidRPr="007C2172" w:rsidRDefault="001F4B60" w:rsidP="00F46369">
            <w:pPr>
              <w:spacing w:after="0" w:line="240" w:lineRule="auto"/>
              <w:rPr>
                <w:rFonts w:ascii="Arial" w:hAnsi="Arial" w:cs="Arial"/>
                <w:b/>
                <w:sz w:val="21"/>
                <w:szCs w:val="21"/>
              </w:rPr>
            </w:pPr>
            <w:commentRangeStart w:id="4"/>
            <w:commentRangeStart w:id="5"/>
            <w:r w:rsidRPr="007C2172">
              <w:rPr>
                <w:rFonts w:ascii="Arial" w:hAnsi="Arial" w:cs="Arial"/>
                <w:b/>
                <w:sz w:val="21"/>
                <w:szCs w:val="21"/>
              </w:rPr>
              <w:lastRenderedPageBreak/>
              <w:t>Competencies</w:t>
            </w:r>
            <w:commentRangeEnd w:id="4"/>
            <w:r w:rsidR="00DE3A1A" w:rsidRPr="007C2172">
              <w:rPr>
                <w:rStyle w:val="CommentReference"/>
                <w:rFonts w:ascii="Arial" w:hAnsi="Arial" w:cs="Arial"/>
                <w:sz w:val="21"/>
                <w:szCs w:val="21"/>
              </w:rPr>
              <w:commentReference w:id="4"/>
            </w:r>
            <w:commentRangeEnd w:id="5"/>
            <w:r w:rsidR="008D2D43">
              <w:rPr>
                <w:rStyle w:val="CommentReference"/>
              </w:rPr>
              <w:commentReference w:id="5"/>
            </w:r>
          </w:p>
          <w:p w14:paraId="2A9C0967"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Communication</w:t>
            </w:r>
            <w:r>
              <w:rPr>
                <w:rStyle w:val="eop"/>
                <w:rFonts w:ascii="Arial" w:hAnsi="Arial" w:cs="Arial"/>
                <w:sz w:val="22"/>
                <w:szCs w:val="22"/>
              </w:rPr>
              <w:t> </w:t>
            </w:r>
          </w:p>
          <w:p w14:paraId="3F217C59"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Customer Focus</w:t>
            </w:r>
            <w:r>
              <w:rPr>
                <w:rStyle w:val="eop"/>
                <w:rFonts w:ascii="Arial" w:hAnsi="Arial" w:cs="Arial"/>
                <w:sz w:val="22"/>
                <w:szCs w:val="22"/>
              </w:rPr>
              <w:t> </w:t>
            </w:r>
          </w:p>
          <w:p w14:paraId="02AC4A90"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Approachability </w:t>
            </w:r>
            <w:r>
              <w:rPr>
                <w:rStyle w:val="eop"/>
                <w:rFonts w:ascii="Arial" w:hAnsi="Arial" w:cs="Arial"/>
                <w:sz w:val="22"/>
                <w:szCs w:val="22"/>
              </w:rPr>
              <w:t> </w:t>
            </w:r>
          </w:p>
          <w:p w14:paraId="26B51CD4"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Integrity and Trust</w:t>
            </w:r>
            <w:r>
              <w:rPr>
                <w:rStyle w:val="eop"/>
                <w:rFonts w:ascii="Arial" w:hAnsi="Arial" w:cs="Arial"/>
                <w:sz w:val="22"/>
                <w:szCs w:val="22"/>
              </w:rPr>
              <w:t> </w:t>
            </w:r>
          </w:p>
          <w:p w14:paraId="0D1FB26F"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Interpersonal skills</w:t>
            </w:r>
            <w:r>
              <w:rPr>
                <w:rStyle w:val="eop"/>
                <w:rFonts w:ascii="Arial" w:hAnsi="Arial" w:cs="Arial"/>
                <w:sz w:val="22"/>
                <w:szCs w:val="22"/>
              </w:rPr>
              <w:t> </w:t>
            </w:r>
          </w:p>
          <w:p w14:paraId="140D0666"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Independent Working</w:t>
            </w:r>
            <w:r>
              <w:rPr>
                <w:rStyle w:val="eop"/>
                <w:rFonts w:ascii="Arial" w:hAnsi="Arial" w:cs="Arial"/>
                <w:sz w:val="22"/>
                <w:szCs w:val="22"/>
              </w:rPr>
              <w:t> </w:t>
            </w:r>
          </w:p>
          <w:p w14:paraId="52BB21C3"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Valuing and embracing diversity</w:t>
            </w:r>
            <w:r>
              <w:rPr>
                <w:rStyle w:val="eop"/>
                <w:rFonts w:ascii="Arial" w:hAnsi="Arial" w:cs="Arial"/>
                <w:sz w:val="22"/>
                <w:szCs w:val="22"/>
              </w:rPr>
              <w:t> </w:t>
            </w:r>
          </w:p>
          <w:p w14:paraId="700B2435"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Self-Development</w:t>
            </w:r>
            <w:r>
              <w:rPr>
                <w:rStyle w:val="eop"/>
                <w:rFonts w:ascii="Arial" w:hAnsi="Arial" w:cs="Arial"/>
                <w:sz w:val="22"/>
                <w:szCs w:val="22"/>
              </w:rPr>
              <w:t> </w:t>
            </w:r>
          </w:p>
          <w:p w14:paraId="7678F472"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Organisation</w:t>
            </w:r>
            <w:r>
              <w:rPr>
                <w:rStyle w:val="eop"/>
                <w:rFonts w:ascii="Arial" w:hAnsi="Arial" w:cs="Arial"/>
                <w:sz w:val="22"/>
                <w:szCs w:val="22"/>
              </w:rPr>
              <w:t> </w:t>
            </w:r>
          </w:p>
          <w:p w14:paraId="1946A889" w14:textId="77777777" w:rsidR="00A05DD9" w:rsidRDefault="00A05DD9" w:rsidP="00A05DD9">
            <w:pPr>
              <w:pStyle w:val="paragraph"/>
              <w:numPr>
                <w:ilvl w:val="0"/>
                <w:numId w:val="49"/>
              </w:numPr>
              <w:spacing w:before="0" w:beforeAutospacing="0" w:after="0" w:afterAutospacing="0"/>
              <w:ind w:left="1080" w:firstLine="0"/>
              <w:textAlignment w:val="baseline"/>
              <w:rPr>
                <w:rFonts w:ascii="Arial" w:hAnsi="Arial" w:cs="Arial"/>
                <w:sz w:val="22"/>
                <w:szCs w:val="22"/>
              </w:rPr>
            </w:pPr>
            <w:r>
              <w:rPr>
                <w:rStyle w:val="normaltextrun"/>
                <w:rFonts w:ascii="Arial" w:hAnsi="Arial" w:cs="Arial"/>
                <w:sz w:val="22"/>
                <w:szCs w:val="22"/>
              </w:rPr>
              <w:t>Teamwork</w:t>
            </w:r>
            <w:r>
              <w:rPr>
                <w:rStyle w:val="eop"/>
                <w:rFonts w:ascii="Arial" w:hAnsi="Arial" w:cs="Arial"/>
                <w:sz w:val="22"/>
                <w:szCs w:val="22"/>
              </w:rPr>
              <w:t> </w:t>
            </w:r>
          </w:p>
          <w:p w14:paraId="57B5DAC5" w14:textId="77777777" w:rsidR="001F4B60" w:rsidRPr="007C2172" w:rsidRDefault="001F4B60" w:rsidP="00F46369">
            <w:pPr>
              <w:spacing w:after="0" w:line="240" w:lineRule="auto"/>
              <w:rPr>
                <w:rFonts w:ascii="Arial" w:hAnsi="Arial" w:cs="Arial"/>
                <w:b/>
                <w:sz w:val="21"/>
                <w:szCs w:val="21"/>
              </w:rPr>
            </w:pPr>
          </w:p>
          <w:p w14:paraId="1DC8C452" w14:textId="58372C93" w:rsidR="004B0CF1" w:rsidRPr="007C2172" w:rsidRDefault="00906927" w:rsidP="00F46369">
            <w:pPr>
              <w:spacing w:after="0" w:line="240" w:lineRule="auto"/>
              <w:rPr>
                <w:rFonts w:ascii="Arial" w:hAnsi="Arial" w:cs="Arial"/>
                <w:b/>
                <w:sz w:val="21"/>
                <w:szCs w:val="21"/>
              </w:rPr>
            </w:pPr>
            <w:r w:rsidRPr="007C2172">
              <w:rPr>
                <w:rFonts w:ascii="Arial" w:hAnsi="Arial" w:cs="Arial"/>
                <w:b/>
                <w:sz w:val="21"/>
                <w:szCs w:val="21"/>
              </w:rPr>
              <w:t>Knowledge</w:t>
            </w:r>
            <w:r w:rsidR="00C5104F" w:rsidRPr="007C2172">
              <w:rPr>
                <w:rFonts w:ascii="Arial" w:hAnsi="Arial" w:cs="Arial"/>
                <w:b/>
                <w:sz w:val="21"/>
                <w:szCs w:val="21"/>
              </w:rPr>
              <w:t xml:space="preserve"> and Experience</w:t>
            </w:r>
          </w:p>
          <w:p w14:paraId="3A2039CF" w14:textId="77777777" w:rsidR="004B0CF1" w:rsidRPr="007C2172" w:rsidRDefault="004B0CF1" w:rsidP="003C0420">
            <w:pPr>
              <w:spacing w:after="0" w:line="240" w:lineRule="auto"/>
              <w:rPr>
                <w:rFonts w:ascii="Arial" w:hAnsi="Arial" w:cs="Arial"/>
                <w:b/>
                <w:bCs/>
                <w:i/>
                <w:iCs/>
                <w:sz w:val="21"/>
                <w:szCs w:val="21"/>
              </w:rPr>
            </w:pPr>
            <w:r w:rsidRPr="007C2172">
              <w:rPr>
                <w:rFonts w:ascii="Arial" w:hAnsi="Arial" w:cs="Arial"/>
                <w:b/>
                <w:bCs/>
                <w:i/>
                <w:iCs/>
                <w:sz w:val="21"/>
                <w:szCs w:val="21"/>
              </w:rPr>
              <w:t>Essential</w:t>
            </w:r>
          </w:p>
          <w:p w14:paraId="7ED637F2" w14:textId="2244AAE9" w:rsidR="009630AC" w:rsidRPr="007C2172" w:rsidRDefault="009630AC" w:rsidP="009630AC">
            <w:pPr>
              <w:numPr>
                <w:ilvl w:val="0"/>
                <w:numId w:val="46"/>
              </w:numPr>
              <w:spacing w:after="0" w:line="240" w:lineRule="auto"/>
              <w:rPr>
                <w:rFonts w:ascii="Arial" w:hAnsi="Arial" w:cs="Arial"/>
                <w:sz w:val="21"/>
                <w:szCs w:val="21"/>
              </w:rPr>
            </w:pPr>
            <w:r w:rsidRPr="007C2172">
              <w:rPr>
                <w:rFonts w:ascii="Arial" w:hAnsi="Arial" w:cs="Arial"/>
                <w:sz w:val="21"/>
                <w:szCs w:val="21"/>
              </w:rPr>
              <w:t>Knowledge of the Equality Act 2010</w:t>
            </w:r>
          </w:p>
          <w:p w14:paraId="7B2D3526" w14:textId="4FFCEA1A" w:rsidR="009630AC" w:rsidRPr="007C2172" w:rsidRDefault="00326DDA" w:rsidP="009630AC">
            <w:pPr>
              <w:numPr>
                <w:ilvl w:val="0"/>
                <w:numId w:val="46"/>
              </w:numPr>
              <w:spacing w:after="0" w:line="240" w:lineRule="auto"/>
              <w:rPr>
                <w:rFonts w:ascii="Arial" w:hAnsi="Arial" w:cs="Arial"/>
                <w:sz w:val="21"/>
                <w:szCs w:val="21"/>
              </w:rPr>
            </w:pPr>
            <w:r>
              <w:rPr>
                <w:rFonts w:ascii="Arial" w:hAnsi="Arial" w:cs="Arial"/>
                <w:sz w:val="21"/>
                <w:szCs w:val="21"/>
              </w:rPr>
              <w:t xml:space="preserve">Experience of </w:t>
            </w:r>
            <w:commentRangeStart w:id="6"/>
            <w:commentRangeStart w:id="7"/>
            <w:r w:rsidR="009630AC" w:rsidRPr="007C2172">
              <w:rPr>
                <w:rFonts w:ascii="Arial" w:hAnsi="Arial" w:cs="Arial"/>
                <w:sz w:val="21"/>
                <w:szCs w:val="21"/>
              </w:rPr>
              <w:t>supporting deaf learners</w:t>
            </w:r>
            <w:commentRangeEnd w:id="6"/>
            <w:r w:rsidR="00EF5D7C">
              <w:rPr>
                <w:rStyle w:val="CommentReference"/>
              </w:rPr>
              <w:commentReference w:id="6"/>
            </w:r>
            <w:commentRangeEnd w:id="7"/>
            <w:r w:rsidR="00CA1B48">
              <w:rPr>
                <w:rStyle w:val="CommentReference"/>
              </w:rPr>
              <w:commentReference w:id="7"/>
            </w:r>
            <w:r>
              <w:rPr>
                <w:rFonts w:ascii="Arial" w:hAnsi="Arial" w:cs="Arial"/>
                <w:sz w:val="21"/>
                <w:szCs w:val="21"/>
              </w:rPr>
              <w:t xml:space="preserve"> in </w:t>
            </w:r>
            <w:r w:rsidR="00951348">
              <w:rPr>
                <w:rFonts w:ascii="Arial" w:hAnsi="Arial" w:cs="Arial"/>
                <w:sz w:val="21"/>
                <w:szCs w:val="21"/>
              </w:rPr>
              <w:t xml:space="preserve">an educational </w:t>
            </w:r>
            <w:r w:rsidR="00E56987">
              <w:rPr>
                <w:rFonts w:ascii="Arial" w:hAnsi="Arial" w:cs="Arial"/>
                <w:sz w:val="21"/>
                <w:szCs w:val="21"/>
              </w:rPr>
              <w:t>establishment,</w:t>
            </w:r>
          </w:p>
          <w:p w14:paraId="3DF7053E" w14:textId="508D24FE" w:rsidR="004D233E" w:rsidRPr="0048722B" w:rsidRDefault="009630AC" w:rsidP="006E28D5">
            <w:pPr>
              <w:numPr>
                <w:ilvl w:val="0"/>
                <w:numId w:val="46"/>
              </w:numPr>
              <w:spacing w:after="0" w:line="240" w:lineRule="auto"/>
              <w:jc w:val="both"/>
              <w:rPr>
                <w:rFonts w:ascii="Arial" w:hAnsi="Arial" w:cs="Arial"/>
                <w:bCs/>
                <w:sz w:val="21"/>
                <w:szCs w:val="21"/>
                <w:lang w:val="en-US"/>
              </w:rPr>
            </w:pPr>
            <w:commentRangeStart w:id="8"/>
            <w:commentRangeStart w:id="9"/>
            <w:r w:rsidRPr="0048722B">
              <w:rPr>
                <w:rFonts w:ascii="Arial" w:hAnsi="Arial" w:cs="Arial"/>
                <w:sz w:val="21"/>
                <w:szCs w:val="21"/>
              </w:rPr>
              <w:t>Knowledge of current approaches and research around deafness and specific learning difficulties/disabilities</w:t>
            </w:r>
          </w:p>
          <w:p w14:paraId="4890E507" w14:textId="27291C7F" w:rsidR="004D233E" w:rsidRPr="007C2172" w:rsidRDefault="004D233E" w:rsidP="004D233E">
            <w:pPr>
              <w:pStyle w:val="ListParagraph"/>
              <w:numPr>
                <w:ilvl w:val="0"/>
                <w:numId w:val="46"/>
              </w:numPr>
              <w:spacing w:after="0" w:line="240" w:lineRule="auto"/>
              <w:rPr>
                <w:rFonts w:ascii="Arial" w:hAnsi="Arial" w:cs="Arial"/>
                <w:sz w:val="21"/>
                <w:szCs w:val="21"/>
              </w:rPr>
            </w:pPr>
            <w:r w:rsidRPr="007C2172">
              <w:rPr>
                <w:rFonts w:ascii="Arial" w:hAnsi="Arial" w:cs="Arial"/>
                <w:sz w:val="21"/>
                <w:szCs w:val="21"/>
              </w:rPr>
              <w:t xml:space="preserve">Understanding of a variety of assessment &amp; support methods to meet the diverse needs of our </w:t>
            </w:r>
            <w:r w:rsidR="00616DAC">
              <w:rPr>
                <w:rFonts w:ascii="Arial" w:hAnsi="Arial" w:cs="Arial"/>
                <w:sz w:val="21"/>
                <w:szCs w:val="21"/>
              </w:rPr>
              <w:t>students</w:t>
            </w:r>
            <w:r w:rsidRPr="007C2172">
              <w:rPr>
                <w:rFonts w:ascii="Arial" w:hAnsi="Arial" w:cs="Arial"/>
                <w:sz w:val="21"/>
                <w:szCs w:val="21"/>
              </w:rPr>
              <w:t xml:space="preserve"> e.g. sign support, notetaking</w:t>
            </w:r>
            <w:commentRangeEnd w:id="8"/>
            <w:r w:rsidR="00A61165">
              <w:rPr>
                <w:rStyle w:val="CommentReference"/>
              </w:rPr>
              <w:commentReference w:id="8"/>
            </w:r>
            <w:commentRangeEnd w:id="9"/>
            <w:r w:rsidR="00AD18BE">
              <w:rPr>
                <w:rStyle w:val="CommentReference"/>
              </w:rPr>
              <w:commentReference w:id="9"/>
            </w:r>
          </w:p>
          <w:p w14:paraId="5D6ABA26" w14:textId="77777777" w:rsidR="009630AC" w:rsidRPr="007C2172" w:rsidRDefault="009630AC" w:rsidP="002C6EC2">
            <w:pPr>
              <w:spacing w:after="0" w:line="240" w:lineRule="auto"/>
              <w:rPr>
                <w:rFonts w:ascii="Arial" w:hAnsi="Arial" w:cs="Arial"/>
                <w:b/>
                <w:sz w:val="21"/>
                <w:szCs w:val="21"/>
              </w:rPr>
            </w:pPr>
          </w:p>
          <w:p w14:paraId="1E572616" w14:textId="77777777" w:rsidR="006812D3" w:rsidRPr="007C2172" w:rsidRDefault="00D71F69" w:rsidP="003C0420">
            <w:pPr>
              <w:spacing w:after="0" w:line="240" w:lineRule="auto"/>
              <w:rPr>
                <w:rFonts w:ascii="Arial" w:hAnsi="Arial" w:cs="Arial"/>
                <w:b/>
                <w:bCs/>
                <w:i/>
                <w:iCs/>
                <w:sz w:val="21"/>
                <w:szCs w:val="21"/>
              </w:rPr>
            </w:pPr>
            <w:r w:rsidRPr="007C2172">
              <w:rPr>
                <w:rFonts w:ascii="Arial" w:hAnsi="Arial" w:cs="Arial"/>
                <w:b/>
                <w:bCs/>
                <w:i/>
                <w:iCs/>
                <w:sz w:val="21"/>
                <w:szCs w:val="21"/>
              </w:rPr>
              <w:t>Desirable</w:t>
            </w:r>
          </w:p>
          <w:p w14:paraId="4C773831" w14:textId="7FFCE378" w:rsidR="002C6EC2" w:rsidRPr="0048722B" w:rsidRDefault="00326DDA" w:rsidP="002C6EC2">
            <w:pPr>
              <w:numPr>
                <w:ilvl w:val="0"/>
                <w:numId w:val="46"/>
              </w:numPr>
              <w:spacing w:after="0" w:line="240" w:lineRule="auto"/>
              <w:jc w:val="both"/>
              <w:rPr>
                <w:rFonts w:ascii="Arial" w:hAnsi="Arial" w:cs="Arial"/>
                <w:bCs/>
                <w:sz w:val="21"/>
                <w:szCs w:val="21"/>
                <w:lang w:val="en-US"/>
              </w:rPr>
            </w:pPr>
            <w:r>
              <w:rPr>
                <w:rFonts w:ascii="Arial" w:hAnsi="Arial" w:cs="Arial"/>
                <w:sz w:val="21"/>
                <w:szCs w:val="21"/>
              </w:rPr>
              <w:t>Experience of working in an FE environment</w:t>
            </w:r>
            <w:r w:rsidR="002C6EC2" w:rsidRPr="007C2172">
              <w:rPr>
                <w:rFonts w:ascii="Arial" w:hAnsi="Arial" w:cs="Arial"/>
                <w:sz w:val="21"/>
                <w:szCs w:val="21"/>
              </w:rPr>
              <w:t xml:space="preserve"> </w:t>
            </w:r>
          </w:p>
          <w:p w14:paraId="03971C86" w14:textId="4E178D32" w:rsidR="0048722B" w:rsidRPr="0048722B" w:rsidRDefault="0048722B" w:rsidP="00FD6D43">
            <w:pPr>
              <w:numPr>
                <w:ilvl w:val="0"/>
                <w:numId w:val="46"/>
              </w:numPr>
              <w:spacing w:after="0" w:line="240" w:lineRule="auto"/>
              <w:jc w:val="both"/>
              <w:rPr>
                <w:rFonts w:ascii="Arial" w:hAnsi="Arial" w:cs="Arial"/>
                <w:bCs/>
                <w:sz w:val="21"/>
                <w:szCs w:val="21"/>
                <w:lang w:val="en-US"/>
              </w:rPr>
            </w:pPr>
            <w:r w:rsidRPr="0048722B">
              <w:rPr>
                <w:rFonts w:ascii="Arial" w:hAnsi="Arial" w:cs="Arial"/>
                <w:sz w:val="21"/>
                <w:szCs w:val="21"/>
              </w:rPr>
              <w:t>An awareness of the curriculum areas including ESOL</w:t>
            </w:r>
          </w:p>
          <w:p w14:paraId="14B39209" w14:textId="295BC6A6" w:rsidR="002C6EC2" w:rsidRPr="007408CC" w:rsidRDefault="0048722B" w:rsidP="002C6EC2">
            <w:pPr>
              <w:numPr>
                <w:ilvl w:val="0"/>
                <w:numId w:val="46"/>
              </w:numPr>
              <w:spacing w:after="0" w:line="240" w:lineRule="auto"/>
              <w:jc w:val="both"/>
              <w:rPr>
                <w:rFonts w:ascii="Arial" w:hAnsi="Arial" w:cs="Arial"/>
                <w:bCs/>
                <w:sz w:val="21"/>
                <w:szCs w:val="21"/>
                <w:lang w:val="en-US"/>
              </w:rPr>
            </w:pPr>
            <w:r>
              <w:rPr>
                <w:rFonts w:ascii="Arial" w:hAnsi="Arial" w:cs="Arial"/>
                <w:sz w:val="21"/>
                <w:szCs w:val="21"/>
              </w:rPr>
              <w:t>K</w:t>
            </w:r>
            <w:r w:rsidR="002C6EC2" w:rsidRPr="007C2172">
              <w:rPr>
                <w:rFonts w:ascii="Arial" w:hAnsi="Arial" w:cs="Arial"/>
                <w:sz w:val="21"/>
                <w:szCs w:val="21"/>
              </w:rPr>
              <w:t xml:space="preserve">nowledge of SEND reforms, the Social Model of Disability and the development of Education, Health and Care Plans. </w:t>
            </w:r>
          </w:p>
          <w:p w14:paraId="6C07AFBE" w14:textId="77777777" w:rsidR="00354BE8" w:rsidRPr="007C2172" w:rsidRDefault="00354BE8" w:rsidP="00354BE8">
            <w:pPr>
              <w:pStyle w:val="ListParagraph"/>
              <w:numPr>
                <w:ilvl w:val="0"/>
                <w:numId w:val="46"/>
              </w:numPr>
              <w:spacing w:after="0" w:line="240" w:lineRule="auto"/>
              <w:rPr>
                <w:rFonts w:ascii="Arial" w:hAnsi="Arial" w:cs="Arial"/>
                <w:b/>
                <w:sz w:val="21"/>
                <w:szCs w:val="21"/>
              </w:rPr>
            </w:pPr>
            <w:r w:rsidRPr="007C2172">
              <w:rPr>
                <w:rFonts w:ascii="Arial" w:hAnsi="Arial" w:cs="Arial"/>
                <w:bCs/>
                <w:sz w:val="21"/>
                <w:szCs w:val="21"/>
              </w:rPr>
              <w:t>Understanding of how to support basic skills or ESOL needs</w:t>
            </w:r>
          </w:p>
          <w:p w14:paraId="7D0B1DE5" w14:textId="572D8880" w:rsidR="007408CC" w:rsidRPr="0048722B" w:rsidRDefault="007408CC" w:rsidP="00A403BA">
            <w:pPr>
              <w:numPr>
                <w:ilvl w:val="0"/>
                <w:numId w:val="46"/>
              </w:numPr>
              <w:spacing w:after="0" w:line="240" w:lineRule="auto"/>
              <w:jc w:val="both"/>
              <w:rPr>
                <w:rFonts w:ascii="Arial" w:hAnsi="Arial" w:cs="Arial"/>
                <w:bCs/>
                <w:sz w:val="21"/>
                <w:szCs w:val="21"/>
                <w:lang w:val="en-US"/>
              </w:rPr>
            </w:pPr>
            <w:r w:rsidRPr="0048722B">
              <w:rPr>
                <w:rFonts w:ascii="Arial" w:hAnsi="Arial" w:cs="Arial"/>
                <w:sz w:val="21"/>
                <w:szCs w:val="21"/>
              </w:rPr>
              <w:t xml:space="preserve">Awareness of ALS funding </w:t>
            </w:r>
          </w:p>
          <w:p w14:paraId="53F64678" w14:textId="77777777" w:rsidR="00D71F69" w:rsidRPr="007C2172" w:rsidRDefault="00D71F69" w:rsidP="00F46369">
            <w:pPr>
              <w:spacing w:after="0" w:line="240" w:lineRule="auto"/>
              <w:ind w:left="720"/>
              <w:rPr>
                <w:rFonts w:ascii="Arial" w:hAnsi="Arial" w:cs="Arial"/>
                <w:i/>
                <w:iCs/>
                <w:sz w:val="21"/>
                <w:szCs w:val="21"/>
              </w:rPr>
            </w:pPr>
          </w:p>
        </w:tc>
      </w:tr>
      <w:tr w:rsidR="00334F2B" w:rsidRPr="007C2172" w14:paraId="2DEB79E0" w14:textId="77777777" w:rsidTr="00BA5AAF">
        <w:tc>
          <w:tcPr>
            <w:tcW w:w="9628" w:type="dxa"/>
          </w:tcPr>
          <w:p w14:paraId="359DF8FF" w14:textId="157188E5" w:rsidR="004B0CF1" w:rsidRPr="007C2172" w:rsidRDefault="00447946" w:rsidP="00F46369">
            <w:pPr>
              <w:spacing w:after="0" w:line="240" w:lineRule="auto"/>
              <w:rPr>
                <w:rFonts w:ascii="Arial" w:hAnsi="Arial" w:cs="Arial"/>
                <w:b/>
                <w:sz w:val="21"/>
                <w:szCs w:val="21"/>
              </w:rPr>
            </w:pPr>
            <w:r w:rsidRPr="007C2172">
              <w:rPr>
                <w:rFonts w:ascii="Arial" w:hAnsi="Arial" w:cs="Arial"/>
                <w:b/>
                <w:sz w:val="21"/>
                <w:szCs w:val="21"/>
              </w:rPr>
              <w:t>Qualifications</w:t>
            </w:r>
          </w:p>
          <w:p w14:paraId="08662B2D" w14:textId="77777777" w:rsidR="004B0CF1" w:rsidRPr="007C2172" w:rsidRDefault="004B0CF1" w:rsidP="003C0420">
            <w:pPr>
              <w:spacing w:after="0" w:line="240" w:lineRule="auto"/>
              <w:rPr>
                <w:rFonts w:ascii="Arial" w:hAnsi="Arial" w:cs="Arial"/>
                <w:b/>
                <w:bCs/>
                <w:i/>
                <w:iCs/>
                <w:sz w:val="21"/>
                <w:szCs w:val="21"/>
              </w:rPr>
            </w:pPr>
            <w:r w:rsidRPr="007C2172">
              <w:rPr>
                <w:rFonts w:ascii="Arial" w:hAnsi="Arial" w:cs="Arial"/>
                <w:b/>
                <w:bCs/>
                <w:i/>
                <w:iCs/>
                <w:sz w:val="21"/>
                <w:szCs w:val="21"/>
              </w:rPr>
              <w:t>Essential</w:t>
            </w:r>
          </w:p>
          <w:p w14:paraId="13AE4EF6" w14:textId="77777777" w:rsidR="0029050E" w:rsidRPr="007C2172" w:rsidRDefault="0029050E" w:rsidP="001F4B60">
            <w:pPr>
              <w:numPr>
                <w:ilvl w:val="0"/>
                <w:numId w:val="40"/>
              </w:numPr>
              <w:spacing w:after="0" w:line="240" w:lineRule="auto"/>
              <w:rPr>
                <w:rFonts w:ascii="Arial" w:hAnsi="Arial" w:cs="Arial"/>
                <w:sz w:val="21"/>
                <w:szCs w:val="21"/>
              </w:rPr>
            </w:pPr>
            <w:r w:rsidRPr="007C2172">
              <w:rPr>
                <w:rFonts w:ascii="Arial" w:hAnsi="Arial" w:cs="Arial"/>
                <w:sz w:val="21"/>
                <w:szCs w:val="21"/>
              </w:rPr>
              <w:t xml:space="preserve">Level 2 BSL  </w:t>
            </w:r>
          </w:p>
          <w:p w14:paraId="2117E6C5" w14:textId="77777777" w:rsidR="0029050E" w:rsidRPr="007C2172" w:rsidRDefault="0029050E" w:rsidP="001F4B60">
            <w:pPr>
              <w:numPr>
                <w:ilvl w:val="0"/>
                <w:numId w:val="40"/>
              </w:numPr>
              <w:spacing w:after="0" w:line="240" w:lineRule="auto"/>
              <w:rPr>
                <w:rFonts w:ascii="Arial" w:hAnsi="Arial" w:cs="Arial"/>
                <w:sz w:val="21"/>
                <w:szCs w:val="21"/>
              </w:rPr>
            </w:pPr>
            <w:r w:rsidRPr="007C2172">
              <w:rPr>
                <w:rFonts w:ascii="Arial" w:hAnsi="Arial" w:cs="Arial"/>
                <w:sz w:val="21"/>
                <w:szCs w:val="21"/>
              </w:rPr>
              <w:t>Level 3 Certificate in Communication Support for Deaf Learners or Supporting Teaching &amp; Learning L3 (or willing to work towards)</w:t>
            </w:r>
          </w:p>
          <w:p w14:paraId="2CFCDE45" w14:textId="77777777" w:rsidR="0029050E" w:rsidRPr="007C2172" w:rsidRDefault="0029050E" w:rsidP="001F4B60">
            <w:pPr>
              <w:numPr>
                <w:ilvl w:val="0"/>
                <w:numId w:val="40"/>
              </w:numPr>
              <w:spacing w:after="0" w:line="240" w:lineRule="auto"/>
              <w:rPr>
                <w:rFonts w:ascii="Arial" w:hAnsi="Arial" w:cs="Arial"/>
                <w:sz w:val="21"/>
                <w:szCs w:val="21"/>
              </w:rPr>
            </w:pPr>
            <w:r w:rsidRPr="007C2172">
              <w:rPr>
                <w:rFonts w:ascii="Arial" w:hAnsi="Arial" w:cs="Arial"/>
                <w:sz w:val="21"/>
                <w:szCs w:val="21"/>
              </w:rPr>
              <w:t>Level 2 Maths</w:t>
            </w:r>
          </w:p>
          <w:p w14:paraId="7BE7DA93" w14:textId="77777777" w:rsidR="0029050E" w:rsidRPr="007C2172" w:rsidRDefault="0029050E" w:rsidP="001F4B60">
            <w:pPr>
              <w:numPr>
                <w:ilvl w:val="0"/>
                <w:numId w:val="40"/>
              </w:numPr>
              <w:spacing w:after="0" w:line="240" w:lineRule="auto"/>
              <w:rPr>
                <w:rFonts w:ascii="Arial" w:hAnsi="Arial" w:cs="Arial"/>
                <w:sz w:val="21"/>
                <w:szCs w:val="21"/>
              </w:rPr>
            </w:pPr>
            <w:r w:rsidRPr="007C2172">
              <w:rPr>
                <w:rFonts w:ascii="Arial" w:hAnsi="Arial" w:cs="Arial"/>
                <w:sz w:val="21"/>
                <w:szCs w:val="21"/>
              </w:rPr>
              <w:t>Level 2 English</w:t>
            </w:r>
          </w:p>
          <w:p w14:paraId="68D25436" w14:textId="77777777" w:rsidR="002E63DA" w:rsidRPr="007C2172" w:rsidRDefault="002E63DA" w:rsidP="002E63DA">
            <w:pPr>
              <w:pStyle w:val="ListParagraph"/>
              <w:spacing w:after="0" w:line="240" w:lineRule="auto"/>
              <w:rPr>
                <w:rFonts w:ascii="Arial" w:hAnsi="Arial" w:cs="Arial"/>
                <w:sz w:val="21"/>
                <w:szCs w:val="21"/>
              </w:rPr>
            </w:pPr>
          </w:p>
          <w:p w14:paraId="5B149D48" w14:textId="77777777" w:rsidR="004B0CF1" w:rsidRPr="007C2172" w:rsidRDefault="004B0CF1" w:rsidP="003C0420">
            <w:pPr>
              <w:spacing w:after="0" w:line="240" w:lineRule="auto"/>
              <w:rPr>
                <w:rFonts w:ascii="Arial" w:hAnsi="Arial" w:cs="Arial"/>
                <w:b/>
                <w:bCs/>
                <w:i/>
                <w:iCs/>
                <w:sz w:val="21"/>
                <w:szCs w:val="21"/>
              </w:rPr>
            </w:pPr>
            <w:r w:rsidRPr="007C2172">
              <w:rPr>
                <w:rFonts w:ascii="Arial" w:hAnsi="Arial" w:cs="Arial"/>
                <w:b/>
                <w:bCs/>
                <w:i/>
                <w:iCs/>
                <w:sz w:val="21"/>
                <w:szCs w:val="21"/>
              </w:rPr>
              <w:t>Desirable</w:t>
            </w:r>
          </w:p>
          <w:p w14:paraId="2C26C7DA" w14:textId="77777777" w:rsidR="001F4B60" w:rsidRPr="007C2172" w:rsidRDefault="001F4B60" w:rsidP="001F4B60">
            <w:pPr>
              <w:numPr>
                <w:ilvl w:val="0"/>
                <w:numId w:val="40"/>
              </w:numPr>
              <w:spacing w:after="0" w:line="240" w:lineRule="auto"/>
              <w:rPr>
                <w:rFonts w:ascii="Arial" w:hAnsi="Arial" w:cs="Arial"/>
                <w:sz w:val="21"/>
                <w:szCs w:val="21"/>
              </w:rPr>
            </w:pPr>
            <w:r w:rsidRPr="007C2172">
              <w:rPr>
                <w:rFonts w:ascii="Arial" w:hAnsi="Arial" w:cs="Arial"/>
                <w:sz w:val="21"/>
                <w:szCs w:val="21"/>
              </w:rPr>
              <w:t xml:space="preserve">Level 2 IT </w:t>
            </w:r>
          </w:p>
          <w:p w14:paraId="66CDCD09" w14:textId="77777777" w:rsidR="001F4B60" w:rsidRPr="007C2172" w:rsidRDefault="001F4B60" w:rsidP="001F4B60">
            <w:pPr>
              <w:numPr>
                <w:ilvl w:val="0"/>
                <w:numId w:val="40"/>
              </w:numPr>
              <w:spacing w:after="0" w:line="240" w:lineRule="auto"/>
              <w:rPr>
                <w:rFonts w:ascii="Arial" w:hAnsi="Arial" w:cs="Arial"/>
                <w:sz w:val="21"/>
                <w:szCs w:val="21"/>
              </w:rPr>
            </w:pPr>
            <w:r w:rsidRPr="007C2172">
              <w:rPr>
                <w:rFonts w:ascii="Arial" w:hAnsi="Arial" w:cs="Arial"/>
                <w:sz w:val="21"/>
                <w:szCs w:val="21"/>
              </w:rPr>
              <w:t>Level 3 BSL (or willing to work towards)</w:t>
            </w:r>
          </w:p>
          <w:p w14:paraId="28DB8479" w14:textId="77777777" w:rsidR="00F55794" w:rsidRPr="007C2172" w:rsidRDefault="001F4B60" w:rsidP="001F4B60">
            <w:pPr>
              <w:numPr>
                <w:ilvl w:val="0"/>
                <w:numId w:val="40"/>
              </w:numPr>
              <w:spacing w:after="0" w:line="240" w:lineRule="auto"/>
              <w:rPr>
                <w:rFonts w:ascii="Arial" w:hAnsi="Arial" w:cs="Arial"/>
                <w:sz w:val="21"/>
                <w:szCs w:val="21"/>
              </w:rPr>
            </w:pPr>
            <w:r w:rsidRPr="007C2172">
              <w:rPr>
                <w:rFonts w:ascii="Arial" w:hAnsi="Arial" w:cs="Arial"/>
                <w:sz w:val="21"/>
                <w:szCs w:val="21"/>
              </w:rPr>
              <w:t>Level 3 Notetaking or Electronic Notetaking</w:t>
            </w:r>
          </w:p>
          <w:p w14:paraId="660376A5" w14:textId="15079FE2" w:rsidR="001F4B60" w:rsidRPr="007C2172" w:rsidRDefault="001F4B60" w:rsidP="001F4B60">
            <w:pPr>
              <w:spacing w:after="0" w:line="240" w:lineRule="auto"/>
              <w:rPr>
                <w:rFonts w:ascii="Arial" w:hAnsi="Arial" w:cs="Arial"/>
                <w:sz w:val="21"/>
                <w:szCs w:val="21"/>
              </w:rPr>
            </w:pPr>
          </w:p>
        </w:tc>
      </w:tr>
    </w:tbl>
    <w:p w14:paraId="089E371A" w14:textId="77777777" w:rsidR="00447946" w:rsidRPr="007C2172" w:rsidRDefault="00447946" w:rsidP="0067761B">
      <w:pPr>
        <w:spacing w:line="240" w:lineRule="auto"/>
        <w:rPr>
          <w:rFonts w:ascii="Arial" w:hAnsi="Arial" w:cs="Arial"/>
          <w:b/>
          <w:sz w:val="21"/>
          <w:szCs w:val="21"/>
        </w:rPr>
      </w:pPr>
    </w:p>
    <w:sectPr w:rsidR="00447946" w:rsidRPr="007C2172" w:rsidSect="00B4140F">
      <w:headerReference w:type="default" r:id="rId14"/>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bi Taylor" w:date="2024-05-30T10:16:00Z" w:initials="AT">
    <w:p w14:paraId="1F3C1A02" w14:textId="77777777" w:rsidR="007C2172" w:rsidRDefault="007C2172" w:rsidP="007C2172">
      <w:pPr>
        <w:pStyle w:val="CommentText"/>
      </w:pPr>
      <w:r>
        <w:rPr>
          <w:rStyle w:val="CommentReference"/>
        </w:rPr>
        <w:annotationRef/>
      </w:r>
      <w:r>
        <w:t>I’ll make it clear on the advert that 1 post is only 22.5</w:t>
      </w:r>
    </w:p>
  </w:comment>
  <w:comment w:id="1" w:author="Abi Taylor" w:date="2024-05-30T10:27:00Z" w:initials="AT">
    <w:p w14:paraId="57D06C1C" w14:textId="77777777" w:rsidR="00E001DB" w:rsidRDefault="00E001DB" w:rsidP="00E001DB">
      <w:pPr>
        <w:pStyle w:val="CommentText"/>
      </w:pPr>
      <w:r>
        <w:rPr>
          <w:rStyle w:val="CommentReference"/>
        </w:rPr>
        <w:annotationRef/>
      </w:r>
      <w:r>
        <w:t>I don’t think this is right</w:t>
      </w:r>
    </w:p>
  </w:comment>
  <w:comment w:id="2" w:author="Lisa Peacock" w:date="2024-06-06T10:54:00Z" w:initials="LP">
    <w:p w14:paraId="647403ED" w14:textId="77777777" w:rsidR="006E3E17" w:rsidRDefault="006E3E17" w:rsidP="006E3E17">
      <w:pPr>
        <w:pStyle w:val="CommentText"/>
      </w:pPr>
      <w:r>
        <w:rPr>
          <w:rStyle w:val="CommentReference"/>
        </w:rPr>
        <w:annotationRef/>
      </w:r>
      <w:r>
        <w:t xml:space="preserve">FTE is correct. Leave you to check the 2 prorata salaries. </w:t>
      </w:r>
    </w:p>
  </w:comment>
  <w:comment w:id="3" w:author="Lisa Peacock" w:date="2024-06-06T10:56:00Z" w:initials="LP">
    <w:p w14:paraId="315A89C0" w14:textId="77777777" w:rsidR="00076C22" w:rsidRDefault="00793A35" w:rsidP="00076C22">
      <w:pPr>
        <w:pStyle w:val="CommentText"/>
      </w:pPr>
      <w:r>
        <w:rPr>
          <w:rStyle w:val="CommentReference"/>
        </w:rPr>
        <w:annotationRef/>
      </w:r>
      <w:r w:rsidR="00076C22">
        <w:t>I have rewritten this. Is this ok?</w:t>
      </w:r>
    </w:p>
  </w:comment>
  <w:comment w:id="4" w:author="Abi Taylor" w:date="2024-05-30T10:15:00Z" w:initials="AT">
    <w:p w14:paraId="72932303" w14:textId="2A34210D" w:rsidR="00DE3A1A" w:rsidRDefault="00DE3A1A" w:rsidP="00DE3A1A">
      <w:pPr>
        <w:pStyle w:val="CommentText"/>
      </w:pPr>
      <w:r>
        <w:rPr>
          <w:rStyle w:val="CommentReference"/>
        </w:rPr>
        <w:annotationRef/>
      </w:r>
      <w:r>
        <w:t xml:space="preserve">No competencies included in the old JD/role profile - I think we should add some in, what do you think/would you like to add in?  We could keep it basic and have - </w:t>
      </w:r>
    </w:p>
    <w:p w14:paraId="11B31A09" w14:textId="77777777" w:rsidR="00DE3A1A" w:rsidRDefault="00DE3A1A" w:rsidP="00DE3A1A">
      <w:pPr>
        <w:pStyle w:val="CommentText"/>
        <w:numPr>
          <w:ilvl w:val="0"/>
          <w:numId w:val="48"/>
        </w:numPr>
      </w:pPr>
      <w:r>
        <w:t>High level of interpersonal skills</w:t>
      </w:r>
    </w:p>
    <w:p w14:paraId="1EFA8D22" w14:textId="77777777" w:rsidR="00DE3A1A" w:rsidRDefault="00DE3A1A" w:rsidP="00DE3A1A">
      <w:pPr>
        <w:pStyle w:val="CommentText"/>
        <w:numPr>
          <w:ilvl w:val="0"/>
          <w:numId w:val="48"/>
        </w:numPr>
      </w:pPr>
      <w:r>
        <w:rPr>
          <w:lang w:val="en-US"/>
        </w:rPr>
        <w:t>Good time management skills</w:t>
      </w:r>
    </w:p>
    <w:p w14:paraId="0238A6EC" w14:textId="77777777" w:rsidR="00DE3A1A" w:rsidRDefault="00DE3A1A" w:rsidP="00DE3A1A">
      <w:pPr>
        <w:pStyle w:val="CommentText"/>
        <w:numPr>
          <w:ilvl w:val="0"/>
          <w:numId w:val="48"/>
        </w:numPr>
      </w:pPr>
      <w:r>
        <w:t xml:space="preserve">IT proficiency - able to operate the necessary software including MS Office </w:t>
      </w:r>
    </w:p>
  </w:comment>
  <w:comment w:id="5" w:author="Lisa Peacock" w:date="2024-06-06T11:06:00Z" w:initials="LP">
    <w:p w14:paraId="295AB306" w14:textId="77777777" w:rsidR="00C61AF8" w:rsidRDefault="008D2D43" w:rsidP="00C61AF8">
      <w:pPr>
        <w:pStyle w:val="CommentText"/>
      </w:pPr>
      <w:r>
        <w:rPr>
          <w:rStyle w:val="CommentReference"/>
        </w:rPr>
        <w:annotationRef/>
      </w:r>
      <w:r w:rsidR="00C61AF8">
        <w:t xml:space="preserve">I have a list of competencies in the version I thought we were using. I have added them. </w:t>
      </w:r>
    </w:p>
  </w:comment>
  <w:comment w:id="6" w:author="Abi Taylor" w:date="2024-05-30T10:39:00Z" w:initials="AT">
    <w:p w14:paraId="2C1922DE" w14:textId="0FB31541" w:rsidR="00EF5D7C" w:rsidRDefault="00EF5D7C" w:rsidP="00EF5D7C">
      <w:pPr>
        <w:pStyle w:val="CommentText"/>
      </w:pPr>
      <w:r>
        <w:rPr>
          <w:rStyle w:val="CommentReference"/>
        </w:rPr>
        <w:annotationRef/>
      </w:r>
      <w:r>
        <w:t>Is this definitely essential as it will limit your pool?</w:t>
      </w:r>
    </w:p>
  </w:comment>
  <w:comment w:id="7" w:author="Lisa Peacock" w:date="2024-06-07T09:14:00Z" w:initials="LP">
    <w:p w14:paraId="41A4848E" w14:textId="77777777" w:rsidR="00CA1B48" w:rsidRDefault="00CA1B48" w:rsidP="00CA1B48">
      <w:pPr>
        <w:pStyle w:val="CommentText"/>
      </w:pPr>
      <w:r>
        <w:rPr>
          <w:rStyle w:val="CommentReference"/>
        </w:rPr>
        <w:annotationRef/>
      </w:r>
      <w:r>
        <w:t>I have amended this info</w:t>
      </w:r>
    </w:p>
  </w:comment>
  <w:comment w:id="8" w:author="Abi Taylor" w:date="2024-05-30T10:40:00Z" w:initials="AT">
    <w:p w14:paraId="65CB6960" w14:textId="679370A3" w:rsidR="00A61165" w:rsidRDefault="00A61165" w:rsidP="00A61165">
      <w:pPr>
        <w:pStyle w:val="CommentText"/>
      </w:pPr>
      <w:r>
        <w:rPr>
          <w:rStyle w:val="CommentReference"/>
        </w:rPr>
        <w:annotationRef/>
      </w:r>
      <w:r>
        <w:t>This all still accurate and need in as essential?</w:t>
      </w:r>
    </w:p>
  </w:comment>
  <w:comment w:id="9" w:author="Lisa Peacock" w:date="2024-06-07T09:15:00Z" w:initials="LP">
    <w:p w14:paraId="57C4D22A" w14:textId="77777777" w:rsidR="00AD18BE" w:rsidRDefault="00AD18BE" w:rsidP="00AD18BE">
      <w:pPr>
        <w:pStyle w:val="CommentText"/>
      </w:pPr>
      <w:r>
        <w:rPr>
          <w:rStyle w:val="CommentReference"/>
        </w:rPr>
        <w:annotationRef/>
      </w:r>
      <w:r>
        <w:t>I have amended this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3C1A02" w15:done="1"/>
  <w15:commentEx w15:paraId="57D06C1C" w15:done="1"/>
  <w15:commentEx w15:paraId="647403ED" w15:paraIdParent="57D06C1C" w15:done="1"/>
  <w15:commentEx w15:paraId="315A89C0" w15:done="1"/>
  <w15:commentEx w15:paraId="0238A6EC" w15:done="1"/>
  <w15:commentEx w15:paraId="295AB306" w15:paraIdParent="0238A6EC" w15:done="1"/>
  <w15:commentEx w15:paraId="2C1922DE" w15:done="1"/>
  <w15:commentEx w15:paraId="41A4848E" w15:paraIdParent="2C1922DE" w15:done="1"/>
  <w15:commentEx w15:paraId="65CB6960" w15:done="1"/>
  <w15:commentEx w15:paraId="57C4D22A" w15:paraIdParent="65CB696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C018210" w16cex:dateUtc="2024-05-30T09:16:00Z"/>
  <w16cex:commentExtensible w16cex:durableId="24C406FC" w16cex:dateUtc="2024-05-30T09:27:00Z"/>
  <w16cex:commentExtensible w16cex:durableId="1525CBC2" w16cex:dateUtc="2024-06-06T09:54:00Z"/>
  <w16cex:commentExtensible w16cex:durableId="585D9402" w16cex:dateUtc="2024-06-06T09:56:00Z"/>
  <w16cex:commentExtensible w16cex:durableId="1C96F58D" w16cex:dateUtc="2024-05-30T09:15:00Z"/>
  <w16cex:commentExtensible w16cex:durableId="114C65ED" w16cex:dateUtc="2024-06-06T10:06:00Z"/>
  <w16cex:commentExtensible w16cex:durableId="5EA0ACB4" w16cex:dateUtc="2024-05-30T09:39:00Z"/>
  <w16cex:commentExtensible w16cex:durableId="35E28A37" w16cex:dateUtc="2024-06-07T08:14:00Z"/>
  <w16cex:commentExtensible w16cex:durableId="0EC36EFC" w16cex:dateUtc="2024-05-30T09:40:00Z"/>
  <w16cex:commentExtensible w16cex:durableId="22A2B138" w16cex:dateUtc="2024-06-07T08: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3C1A02" w16cid:durableId="2C018210"/>
  <w16cid:commentId w16cid:paraId="57D06C1C" w16cid:durableId="24C406FC"/>
  <w16cid:commentId w16cid:paraId="647403ED" w16cid:durableId="1525CBC2"/>
  <w16cid:commentId w16cid:paraId="315A89C0" w16cid:durableId="585D9402"/>
  <w16cid:commentId w16cid:paraId="0238A6EC" w16cid:durableId="1C96F58D"/>
  <w16cid:commentId w16cid:paraId="295AB306" w16cid:durableId="114C65ED"/>
  <w16cid:commentId w16cid:paraId="2C1922DE" w16cid:durableId="5EA0ACB4"/>
  <w16cid:commentId w16cid:paraId="41A4848E" w16cid:durableId="35E28A37"/>
  <w16cid:commentId w16cid:paraId="65CB6960" w16cid:durableId="0EC36EFC"/>
  <w16cid:commentId w16cid:paraId="57C4D22A" w16cid:durableId="22A2B1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E0FD8" w14:textId="77777777" w:rsidR="00432DB3" w:rsidRDefault="00432DB3" w:rsidP="00F34F91">
      <w:pPr>
        <w:spacing w:after="0" w:line="240" w:lineRule="auto"/>
      </w:pPr>
      <w:r>
        <w:separator/>
      </w:r>
    </w:p>
  </w:endnote>
  <w:endnote w:type="continuationSeparator" w:id="0">
    <w:p w14:paraId="6AF629C5" w14:textId="77777777" w:rsidR="00432DB3" w:rsidRDefault="00432DB3" w:rsidP="00F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93768" w14:textId="77777777" w:rsidR="00432DB3" w:rsidRDefault="00432DB3" w:rsidP="00F34F91">
      <w:pPr>
        <w:spacing w:after="0" w:line="240" w:lineRule="auto"/>
      </w:pPr>
      <w:r>
        <w:separator/>
      </w:r>
    </w:p>
  </w:footnote>
  <w:footnote w:type="continuationSeparator" w:id="0">
    <w:p w14:paraId="1BF130F4" w14:textId="77777777" w:rsidR="00432DB3" w:rsidRDefault="00432DB3" w:rsidP="00F3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D1B67" w14:textId="494347FC" w:rsidR="00F34F91" w:rsidRDefault="00F34F91" w:rsidP="00F34F91">
    <w:pPr>
      <w:pStyle w:val="Header"/>
      <w:jc w:val="right"/>
    </w:pPr>
    <w:r>
      <w:rPr>
        <w:noProof/>
      </w:rPr>
      <w:drawing>
        <wp:inline distT="0" distB="0" distL="0" distR="0" wp14:anchorId="7DBF3568" wp14:editId="3E471D7E">
          <wp:extent cx="640080" cy="731520"/>
          <wp:effectExtent l="0" t="0" r="762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4049"/>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1A70277"/>
    <w:multiLevelType w:val="hybridMultilevel"/>
    <w:tmpl w:val="57B06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2056D"/>
    <w:multiLevelType w:val="hybridMultilevel"/>
    <w:tmpl w:val="879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6311FE"/>
    <w:multiLevelType w:val="hybridMultilevel"/>
    <w:tmpl w:val="291EE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C52C0"/>
    <w:multiLevelType w:val="hybridMultilevel"/>
    <w:tmpl w:val="8CCAB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96F42"/>
    <w:multiLevelType w:val="multilevel"/>
    <w:tmpl w:val="298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5F0D62"/>
    <w:multiLevelType w:val="hybridMultilevel"/>
    <w:tmpl w:val="2CE0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1271D"/>
    <w:multiLevelType w:val="hybridMultilevel"/>
    <w:tmpl w:val="5EE85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B190D"/>
    <w:multiLevelType w:val="multilevel"/>
    <w:tmpl w:val="F0AA5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244E9A"/>
    <w:multiLevelType w:val="hybridMultilevel"/>
    <w:tmpl w:val="7000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0015C6"/>
    <w:multiLevelType w:val="hybridMultilevel"/>
    <w:tmpl w:val="DD22F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74721"/>
    <w:multiLevelType w:val="hybridMultilevel"/>
    <w:tmpl w:val="F802F5A4"/>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12" w15:restartNumberingAfterBreak="0">
    <w:nsid w:val="1EF26B3C"/>
    <w:multiLevelType w:val="hybridMultilevel"/>
    <w:tmpl w:val="023C132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236FA8"/>
    <w:multiLevelType w:val="hybridMultilevel"/>
    <w:tmpl w:val="B9E40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36133"/>
    <w:multiLevelType w:val="hybridMultilevel"/>
    <w:tmpl w:val="596C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05BF2"/>
    <w:multiLevelType w:val="hybridMultilevel"/>
    <w:tmpl w:val="59E0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D639D"/>
    <w:multiLevelType w:val="hybridMultilevel"/>
    <w:tmpl w:val="8B801DB4"/>
    <w:lvl w:ilvl="0" w:tplc="EDA6BD3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773163"/>
    <w:multiLevelType w:val="multilevel"/>
    <w:tmpl w:val="291EE8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E1B81"/>
    <w:multiLevelType w:val="hybridMultilevel"/>
    <w:tmpl w:val="9B8CCB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8AC57E9"/>
    <w:multiLevelType w:val="hybridMultilevel"/>
    <w:tmpl w:val="B08E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112B3"/>
    <w:multiLevelType w:val="hybridMultilevel"/>
    <w:tmpl w:val="2786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F60206"/>
    <w:multiLevelType w:val="hybridMultilevel"/>
    <w:tmpl w:val="AE40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E327F"/>
    <w:multiLevelType w:val="hybridMultilevel"/>
    <w:tmpl w:val="D9982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4666F9"/>
    <w:multiLevelType w:val="hybridMultilevel"/>
    <w:tmpl w:val="2A160B4E"/>
    <w:lvl w:ilvl="0" w:tplc="EDA6BD3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30A1C"/>
    <w:multiLevelType w:val="hybridMultilevel"/>
    <w:tmpl w:val="35F8CB98"/>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85E7C"/>
    <w:multiLevelType w:val="hybridMultilevel"/>
    <w:tmpl w:val="EC669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E165FB7"/>
    <w:multiLevelType w:val="multilevel"/>
    <w:tmpl w:val="123CD82C"/>
    <w:lvl w:ilvl="0">
      <w:start w:val="1"/>
      <w:numFmt w:val="bullet"/>
      <w:pStyle w:val="JDTextBullet1"/>
      <w:lvlText w:val=""/>
      <w:lvlJc w:val="left"/>
      <w:pPr>
        <w:tabs>
          <w:tab w:val="num" w:pos="360"/>
        </w:tabs>
        <w:ind w:left="360" w:hanging="360"/>
      </w:pPr>
      <w:rPr>
        <w:rFonts w:ascii="Symbol" w:hAnsi="Symbol" w:hint="default"/>
      </w:rPr>
    </w:lvl>
    <w:lvl w:ilvl="1">
      <w:start w:val="1"/>
      <w:numFmt w:val="bullet"/>
      <w:pStyle w:val="JDTextBullet2"/>
      <w:lvlText w:val="-"/>
      <w:lvlJc w:val="left"/>
      <w:pPr>
        <w:tabs>
          <w:tab w:val="num" w:pos="720"/>
        </w:tabs>
        <w:ind w:left="720" w:hanging="360"/>
      </w:pPr>
      <w:rPr>
        <w:rFonts w:ascii="Times New Roman" w:hAnsi="Times New Roman" w:hint="default"/>
      </w:rPr>
    </w:lvl>
    <w:lvl w:ilvl="2">
      <w:start w:val="1"/>
      <w:numFmt w:val="bullet"/>
      <w:pStyle w:val="JDTextBullet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4F106430"/>
    <w:multiLevelType w:val="hybridMultilevel"/>
    <w:tmpl w:val="90A4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D085F"/>
    <w:multiLevelType w:val="hybridMultilevel"/>
    <w:tmpl w:val="8FB4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2F672D"/>
    <w:multiLevelType w:val="hybridMultilevel"/>
    <w:tmpl w:val="CB80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8A7974"/>
    <w:multiLevelType w:val="hybridMultilevel"/>
    <w:tmpl w:val="6D4C5F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6C53C0"/>
    <w:multiLevelType w:val="hybridMultilevel"/>
    <w:tmpl w:val="6BAAB1D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32" w15:restartNumberingAfterBreak="0">
    <w:nsid w:val="57B875E2"/>
    <w:multiLevelType w:val="hybridMultilevel"/>
    <w:tmpl w:val="881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310608"/>
    <w:multiLevelType w:val="hybridMultilevel"/>
    <w:tmpl w:val="7A3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BD1642"/>
    <w:multiLevelType w:val="hybridMultilevel"/>
    <w:tmpl w:val="1856EF04"/>
    <w:lvl w:ilvl="0" w:tplc="EA50C7B8">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B936E8A"/>
    <w:multiLevelType w:val="hybridMultilevel"/>
    <w:tmpl w:val="4EC8C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0F7392"/>
    <w:multiLevelType w:val="hybridMultilevel"/>
    <w:tmpl w:val="01A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3B4361"/>
    <w:multiLevelType w:val="hybridMultilevel"/>
    <w:tmpl w:val="41420818"/>
    <w:lvl w:ilvl="0" w:tplc="039E4284">
      <w:start w:val="1"/>
      <w:numFmt w:val="bullet"/>
      <w:lvlText w:val=""/>
      <w:lvlJc w:val="left"/>
      <w:pPr>
        <w:ind w:left="1000" w:hanging="360"/>
      </w:pPr>
      <w:rPr>
        <w:rFonts w:ascii="Symbol" w:hAnsi="Symbol"/>
      </w:rPr>
    </w:lvl>
    <w:lvl w:ilvl="1" w:tplc="54CA336A">
      <w:start w:val="1"/>
      <w:numFmt w:val="bullet"/>
      <w:lvlText w:val=""/>
      <w:lvlJc w:val="left"/>
      <w:pPr>
        <w:ind w:left="1000" w:hanging="360"/>
      </w:pPr>
      <w:rPr>
        <w:rFonts w:ascii="Symbol" w:hAnsi="Symbol"/>
      </w:rPr>
    </w:lvl>
    <w:lvl w:ilvl="2" w:tplc="C3AC159E">
      <w:start w:val="1"/>
      <w:numFmt w:val="bullet"/>
      <w:lvlText w:val=""/>
      <w:lvlJc w:val="left"/>
      <w:pPr>
        <w:ind w:left="1000" w:hanging="360"/>
      </w:pPr>
      <w:rPr>
        <w:rFonts w:ascii="Symbol" w:hAnsi="Symbol"/>
      </w:rPr>
    </w:lvl>
    <w:lvl w:ilvl="3" w:tplc="9C201E6A">
      <w:start w:val="1"/>
      <w:numFmt w:val="bullet"/>
      <w:lvlText w:val=""/>
      <w:lvlJc w:val="left"/>
      <w:pPr>
        <w:ind w:left="1000" w:hanging="360"/>
      </w:pPr>
      <w:rPr>
        <w:rFonts w:ascii="Symbol" w:hAnsi="Symbol"/>
      </w:rPr>
    </w:lvl>
    <w:lvl w:ilvl="4" w:tplc="3B72F31C">
      <w:start w:val="1"/>
      <w:numFmt w:val="bullet"/>
      <w:lvlText w:val=""/>
      <w:lvlJc w:val="left"/>
      <w:pPr>
        <w:ind w:left="1000" w:hanging="360"/>
      </w:pPr>
      <w:rPr>
        <w:rFonts w:ascii="Symbol" w:hAnsi="Symbol"/>
      </w:rPr>
    </w:lvl>
    <w:lvl w:ilvl="5" w:tplc="40325398">
      <w:start w:val="1"/>
      <w:numFmt w:val="bullet"/>
      <w:lvlText w:val=""/>
      <w:lvlJc w:val="left"/>
      <w:pPr>
        <w:ind w:left="1000" w:hanging="360"/>
      </w:pPr>
      <w:rPr>
        <w:rFonts w:ascii="Symbol" w:hAnsi="Symbol"/>
      </w:rPr>
    </w:lvl>
    <w:lvl w:ilvl="6" w:tplc="67E4187C">
      <w:start w:val="1"/>
      <w:numFmt w:val="bullet"/>
      <w:lvlText w:val=""/>
      <w:lvlJc w:val="left"/>
      <w:pPr>
        <w:ind w:left="1000" w:hanging="360"/>
      </w:pPr>
      <w:rPr>
        <w:rFonts w:ascii="Symbol" w:hAnsi="Symbol"/>
      </w:rPr>
    </w:lvl>
    <w:lvl w:ilvl="7" w:tplc="C6D20112">
      <w:start w:val="1"/>
      <w:numFmt w:val="bullet"/>
      <w:lvlText w:val=""/>
      <w:lvlJc w:val="left"/>
      <w:pPr>
        <w:ind w:left="1000" w:hanging="360"/>
      </w:pPr>
      <w:rPr>
        <w:rFonts w:ascii="Symbol" w:hAnsi="Symbol"/>
      </w:rPr>
    </w:lvl>
    <w:lvl w:ilvl="8" w:tplc="77A0983C">
      <w:start w:val="1"/>
      <w:numFmt w:val="bullet"/>
      <w:lvlText w:val=""/>
      <w:lvlJc w:val="left"/>
      <w:pPr>
        <w:ind w:left="1000" w:hanging="360"/>
      </w:pPr>
      <w:rPr>
        <w:rFonts w:ascii="Symbol" w:hAnsi="Symbol"/>
      </w:rPr>
    </w:lvl>
  </w:abstractNum>
  <w:abstractNum w:abstractNumId="38" w15:restartNumberingAfterBreak="0">
    <w:nsid w:val="67550730"/>
    <w:multiLevelType w:val="hybridMultilevel"/>
    <w:tmpl w:val="6BA06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100804"/>
    <w:multiLevelType w:val="hybridMultilevel"/>
    <w:tmpl w:val="F0AA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695CCB"/>
    <w:multiLevelType w:val="hybridMultilevel"/>
    <w:tmpl w:val="6088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16E5C"/>
    <w:multiLevelType w:val="hybridMultilevel"/>
    <w:tmpl w:val="FAF8C922"/>
    <w:lvl w:ilvl="0" w:tplc="BDE69524">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715B51"/>
    <w:multiLevelType w:val="multilevel"/>
    <w:tmpl w:val="02049B6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15:restartNumberingAfterBreak="0">
    <w:nsid w:val="742F6E0A"/>
    <w:multiLevelType w:val="hybridMultilevel"/>
    <w:tmpl w:val="6F4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B8732B"/>
    <w:multiLevelType w:val="hybridMultilevel"/>
    <w:tmpl w:val="24B6A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F80C26"/>
    <w:multiLevelType w:val="hybridMultilevel"/>
    <w:tmpl w:val="8C7C1B58"/>
    <w:lvl w:ilvl="0" w:tplc="4E84B694">
      <w:start w:val="1"/>
      <w:numFmt w:val="bullet"/>
      <w:lvlText w:val=""/>
      <w:lvlJc w:val="left"/>
      <w:pPr>
        <w:tabs>
          <w:tab w:val="num" w:pos="284"/>
        </w:tabs>
        <w:ind w:left="284" w:hanging="284"/>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7A991082"/>
    <w:multiLevelType w:val="hybridMultilevel"/>
    <w:tmpl w:val="02049B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7BFD7729"/>
    <w:multiLevelType w:val="hybridMultilevel"/>
    <w:tmpl w:val="82D23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D5565A"/>
    <w:multiLevelType w:val="hybridMultilevel"/>
    <w:tmpl w:val="28F81F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46588817">
    <w:abstractNumId w:val="22"/>
  </w:num>
  <w:num w:numId="2" w16cid:durableId="2054570510">
    <w:abstractNumId w:val="33"/>
  </w:num>
  <w:num w:numId="3" w16cid:durableId="850485263">
    <w:abstractNumId w:val="6"/>
  </w:num>
  <w:num w:numId="4" w16cid:durableId="525680500">
    <w:abstractNumId w:val="19"/>
  </w:num>
  <w:num w:numId="5" w16cid:durableId="913129836">
    <w:abstractNumId w:val="27"/>
  </w:num>
  <w:num w:numId="6" w16cid:durableId="1959675990">
    <w:abstractNumId w:val="25"/>
  </w:num>
  <w:num w:numId="7" w16cid:durableId="382140962">
    <w:abstractNumId w:val="30"/>
  </w:num>
  <w:num w:numId="8" w16cid:durableId="209613477">
    <w:abstractNumId w:val="15"/>
  </w:num>
  <w:num w:numId="9" w16cid:durableId="1685742811">
    <w:abstractNumId w:val="18"/>
  </w:num>
  <w:num w:numId="10" w16cid:durableId="1474785921">
    <w:abstractNumId w:val="31"/>
  </w:num>
  <w:num w:numId="11" w16cid:durableId="735053200">
    <w:abstractNumId w:val="3"/>
  </w:num>
  <w:num w:numId="12" w16cid:durableId="1809974340">
    <w:abstractNumId w:val="39"/>
  </w:num>
  <w:num w:numId="13" w16cid:durableId="574705133">
    <w:abstractNumId w:val="13"/>
  </w:num>
  <w:num w:numId="14" w16cid:durableId="1190072824">
    <w:abstractNumId w:val="48"/>
  </w:num>
  <w:num w:numId="15" w16cid:durableId="1388189612">
    <w:abstractNumId w:val="46"/>
  </w:num>
  <w:num w:numId="16" w16cid:durableId="1688018763">
    <w:abstractNumId w:val="8"/>
  </w:num>
  <w:num w:numId="17" w16cid:durableId="1338002720">
    <w:abstractNumId w:val="16"/>
  </w:num>
  <w:num w:numId="18" w16cid:durableId="1373071387">
    <w:abstractNumId w:val="17"/>
  </w:num>
  <w:num w:numId="19" w16cid:durableId="51078537">
    <w:abstractNumId w:val="34"/>
  </w:num>
  <w:num w:numId="20" w16cid:durableId="46489622">
    <w:abstractNumId w:val="0"/>
  </w:num>
  <w:num w:numId="21" w16cid:durableId="933366820">
    <w:abstractNumId w:val="41"/>
  </w:num>
  <w:num w:numId="22" w16cid:durableId="1641376309">
    <w:abstractNumId w:val="42"/>
  </w:num>
  <w:num w:numId="23" w16cid:durableId="121777530">
    <w:abstractNumId w:val="45"/>
  </w:num>
  <w:num w:numId="24" w16cid:durableId="1956252975">
    <w:abstractNumId w:val="23"/>
  </w:num>
  <w:num w:numId="25" w16cid:durableId="1625112641">
    <w:abstractNumId w:val="11"/>
  </w:num>
  <w:num w:numId="26" w16cid:durableId="1164081637">
    <w:abstractNumId w:val="29"/>
  </w:num>
  <w:num w:numId="27" w16cid:durableId="2003049464">
    <w:abstractNumId w:val="7"/>
  </w:num>
  <w:num w:numId="28" w16cid:durableId="1061945729">
    <w:abstractNumId w:val="14"/>
  </w:num>
  <w:num w:numId="29" w16cid:durableId="1018847424">
    <w:abstractNumId w:val="21"/>
  </w:num>
  <w:num w:numId="30" w16cid:durableId="1617902985">
    <w:abstractNumId w:val="28"/>
  </w:num>
  <w:num w:numId="31" w16cid:durableId="2104917060">
    <w:abstractNumId w:val="10"/>
  </w:num>
  <w:num w:numId="32" w16cid:durableId="1238445131">
    <w:abstractNumId w:val="40"/>
  </w:num>
  <w:num w:numId="33" w16cid:durableId="753667125">
    <w:abstractNumId w:val="47"/>
  </w:num>
  <w:num w:numId="34" w16cid:durableId="84888407">
    <w:abstractNumId w:val="24"/>
  </w:num>
  <w:num w:numId="35" w16cid:durableId="1447770322">
    <w:abstractNumId w:val="12"/>
  </w:num>
  <w:num w:numId="36" w16cid:durableId="2007705893">
    <w:abstractNumId w:val="1"/>
  </w:num>
  <w:num w:numId="37" w16cid:durableId="1440830310">
    <w:abstractNumId w:val="20"/>
  </w:num>
  <w:num w:numId="38" w16cid:durableId="1092118948">
    <w:abstractNumId w:val="4"/>
  </w:num>
  <w:num w:numId="39" w16cid:durableId="1953513041">
    <w:abstractNumId w:val="35"/>
  </w:num>
  <w:num w:numId="40" w16cid:durableId="399401099">
    <w:abstractNumId w:val="2"/>
  </w:num>
  <w:num w:numId="41" w16cid:durableId="935676758">
    <w:abstractNumId w:val="44"/>
  </w:num>
  <w:num w:numId="42" w16cid:durableId="1340082049">
    <w:abstractNumId w:val="9"/>
  </w:num>
  <w:num w:numId="43" w16cid:durableId="2027781150">
    <w:abstractNumId w:val="36"/>
  </w:num>
  <w:num w:numId="44" w16cid:durableId="1595213330">
    <w:abstractNumId w:val="38"/>
  </w:num>
  <w:num w:numId="45" w16cid:durableId="185563484">
    <w:abstractNumId w:val="26"/>
  </w:num>
  <w:num w:numId="46" w16cid:durableId="314798694">
    <w:abstractNumId w:val="43"/>
  </w:num>
  <w:num w:numId="47" w16cid:durableId="646596336">
    <w:abstractNumId w:val="32"/>
  </w:num>
  <w:num w:numId="48" w16cid:durableId="1746343509">
    <w:abstractNumId w:val="37"/>
  </w:num>
  <w:num w:numId="49" w16cid:durableId="200528087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bi Taylor">
    <w15:presenceInfo w15:providerId="AD" w15:userId="S::abi.marsden@derby-college.ac.uk::142ef9af-5fa6-47e6-8fc0-d88bcfe594dc"/>
  </w15:person>
  <w15:person w15:author="Lisa Peacock">
    <w15:presenceInfo w15:providerId="AD" w15:userId="S::lisa.peacock@derby-college.ac.uk::f8d05f4e-ebeb-4403-b192-96b95860de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1787"/>
    <w:rsid w:val="000309AB"/>
    <w:rsid w:val="00042A68"/>
    <w:rsid w:val="000467C3"/>
    <w:rsid w:val="00046AB9"/>
    <w:rsid w:val="00057682"/>
    <w:rsid w:val="00057984"/>
    <w:rsid w:val="0006452A"/>
    <w:rsid w:val="000658AB"/>
    <w:rsid w:val="00075DF2"/>
    <w:rsid w:val="00076BBC"/>
    <w:rsid w:val="00076C22"/>
    <w:rsid w:val="00083C1F"/>
    <w:rsid w:val="00093BE1"/>
    <w:rsid w:val="000A2444"/>
    <w:rsid w:val="000A6E72"/>
    <w:rsid w:val="000B0024"/>
    <w:rsid w:val="000C3082"/>
    <w:rsid w:val="000D7294"/>
    <w:rsid w:val="000E350F"/>
    <w:rsid w:val="000F327C"/>
    <w:rsid w:val="0010255D"/>
    <w:rsid w:val="001031EE"/>
    <w:rsid w:val="00103F79"/>
    <w:rsid w:val="00110961"/>
    <w:rsid w:val="001175EB"/>
    <w:rsid w:val="0012216F"/>
    <w:rsid w:val="00123518"/>
    <w:rsid w:val="0013545E"/>
    <w:rsid w:val="00146F66"/>
    <w:rsid w:val="00155B00"/>
    <w:rsid w:val="001619DD"/>
    <w:rsid w:val="00171DEA"/>
    <w:rsid w:val="001771EA"/>
    <w:rsid w:val="00195CD2"/>
    <w:rsid w:val="001C0B22"/>
    <w:rsid w:val="001C10D8"/>
    <w:rsid w:val="001E0F2B"/>
    <w:rsid w:val="001F1904"/>
    <w:rsid w:val="001F2260"/>
    <w:rsid w:val="001F33BA"/>
    <w:rsid w:val="001F4B60"/>
    <w:rsid w:val="001F4EBB"/>
    <w:rsid w:val="00201AA9"/>
    <w:rsid w:val="002067B9"/>
    <w:rsid w:val="00213EA5"/>
    <w:rsid w:val="00231AA6"/>
    <w:rsid w:val="00263664"/>
    <w:rsid w:val="0029050E"/>
    <w:rsid w:val="002A3715"/>
    <w:rsid w:val="002A6999"/>
    <w:rsid w:val="002A7415"/>
    <w:rsid w:val="002C3FEB"/>
    <w:rsid w:val="002C6DC5"/>
    <w:rsid w:val="002C6EC2"/>
    <w:rsid w:val="002C7E0A"/>
    <w:rsid w:val="002D103B"/>
    <w:rsid w:val="002E63DA"/>
    <w:rsid w:val="002E7782"/>
    <w:rsid w:val="00301A08"/>
    <w:rsid w:val="00315B4E"/>
    <w:rsid w:val="00322924"/>
    <w:rsid w:val="003229B4"/>
    <w:rsid w:val="0032350D"/>
    <w:rsid w:val="00326DDA"/>
    <w:rsid w:val="00334F2B"/>
    <w:rsid w:val="00340731"/>
    <w:rsid w:val="00354BE8"/>
    <w:rsid w:val="003578C3"/>
    <w:rsid w:val="003603E5"/>
    <w:rsid w:val="00362AF1"/>
    <w:rsid w:val="0037071C"/>
    <w:rsid w:val="003716B4"/>
    <w:rsid w:val="003722D1"/>
    <w:rsid w:val="00383AFD"/>
    <w:rsid w:val="003857A0"/>
    <w:rsid w:val="00386FB4"/>
    <w:rsid w:val="0039200D"/>
    <w:rsid w:val="003B1D6C"/>
    <w:rsid w:val="003C0420"/>
    <w:rsid w:val="003E48CC"/>
    <w:rsid w:val="003E5E07"/>
    <w:rsid w:val="00415B39"/>
    <w:rsid w:val="00420744"/>
    <w:rsid w:val="00421DED"/>
    <w:rsid w:val="0043151B"/>
    <w:rsid w:val="00432889"/>
    <w:rsid w:val="00432DB3"/>
    <w:rsid w:val="00447946"/>
    <w:rsid w:val="00450811"/>
    <w:rsid w:val="00454996"/>
    <w:rsid w:val="00454C35"/>
    <w:rsid w:val="004555DB"/>
    <w:rsid w:val="00461600"/>
    <w:rsid w:val="004631B2"/>
    <w:rsid w:val="004664C8"/>
    <w:rsid w:val="00476E7B"/>
    <w:rsid w:val="00484E1C"/>
    <w:rsid w:val="0048722B"/>
    <w:rsid w:val="00495DEB"/>
    <w:rsid w:val="004B0CF1"/>
    <w:rsid w:val="004B23E7"/>
    <w:rsid w:val="004D1173"/>
    <w:rsid w:val="004D12E0"/>
    <w:rsid w:val="004D233E"/>
    <w:rsid w:val="004D3D7B"/>
    <w:rsid w:val="004E0630"/>
    <w:rsid w:val="004E2CE8"/>
    <w:rsid w:val="00501A59"/>
    <w:rsid w:val="00503F2D"/>
    <w:rsid w:val="00510BA6"/>
    <w:rsid w:val="00512E13"/>
    <w:rsid w:val="00515DF9"/>
    <w:rsid w:val="00520E5E"/>
    <w:rsid w:val="00523B74"/>
    <w:rsid w:val="005264A1"/>
    <w:rsid w:val="00530CFD"/>
    <w:rsid w:val="00545E77"/>
    <w:rsid w:val="00562597"/>
    <w:rsid w:val="00565112"/>
    <w:rsid w:val="00567C83"/>
    <w:rsid w:val="00571B21"/>
    <w:rsid w:val="005744CE"/>
    <w:rsid w:val="005776E9"/>
    <w:rsid w:val="005A47E5"/>
    <w:rsid w:val="005D1874"/>
    <w:rsid w:val="005D2B52"/>
    <w:rsid w:val="005D4CB6"/>
    <w:rsid w:val="005D725A"/>
    <w:rsid w:val="005E57C9"/>
    <w:rsid w:val="00604011"/>
    <w:rsid w:val="00610F5E"/>
    <w:rsid w:val="00616DAC"/>
    <w:rsid w:val="00622B19"/>
    <w:rsid w:val="00641958"/>
    <w:rsid w:val="00651240"/>
    <w:rsid w:val="00660B84"/>
    <w:rsid w:val="006714CD"/>
    <w:rsid w:val="0067761B"/>
    <w:rsid w:val="006812D3"/>
    <w:rsid w:val="006829A1"/>
    <w:rsid w:val="006A43F7"/>
    <w:rsid w:val="006A4650"/>
    <w:rsid w:val="006A678A"/>
    <w:rsid w:val="006A7983"/>
    <w:rsid w:val="006B2679"/>
    <w:rsid w:val="006B2D1C"/>
    <w:rsid w:val="006B4C43"/>
    <w:rsid w:val="006C7C67"/>
    <w:rsid w:val="006D335C"/>
    <w:rsid w:val="006D7035"/>
    <w:rsid w:val="006E3E17"/>
    <w:rsid w:val="006E4EDF"/>
    <w:rsid w:val="006E6B2E"/>
    <w:rsid w:val="006E6DDF"/>
    <w:rsid w:val="006F0AA7"/>
    <w:rsid w:val="006F100B"/>
    <w:rsid w:val="006F286F"/>
    <w:rsid w:val="006F5BDF"/>
    <w:rsid w:val="006F6D01"/>
    <w:rsid w:val="007049A6"/>
    <w:rsid w:val="007136A6"/>
    <w:rsid w:val="007165FC"/>
    <w:rsid w:val="007219F7"/>
    <w:rsid w:val="00725817"/>
    <w:rsid w:val="00731C60"/>
    <w:rsid w:val="00735B3E"/>
    <w:rsid w:val="007408CC"/>
    <w:rsid w:val="007458D8"/>
    <w:rsid w:val="007470CF"/>
    <w:rsid w:val="007479CF"/>
    <w:rsid w:val="007506C8"/>
    <w:rsid w:val="0075529A"/>
    <w:rsid w:val="00760604"/>
    <w:rsid w:val="00774A8F"/>
    <w:rsid w:val="00780D97"/>
    <w:rsid w:val="00793A35"/>
    <w:rsid w:val="007A4BAB"/>
    <w:rsid w:val="007B301B"/>
    <w:rsid w:val="007C2172"/>
    <w:rsid w:val="007D66B3"/>
    <w:rsid w:val="007E2162"/>
    <w:rsid w:val="007F1F5A"/>
    <w:rsid w:val="00802731"/>
    <w:rsid w:val="00822510"/>
    <w:rsid w:val="00833DB4"/>
    <w:rsid w:val="00834077"/>
    <w:rsid w:val="00845427"/>
    <w:rsid w:val="00862067"/>
    <w:rsid w:val="0087570C"/>
    <w:rsid w:val="0088230F"/>
    <w:rsid w:val="00893D4D"/>
    <w:rsid w:val="008944FE"/>
    <w:rsid w:val="00894D2E"/>
    <w:rsid w:val="008A372E"/>
    <w:rsid w:val="008A66B8"/>
    <w:rsid w:val="008B7A53"/>
    <w:rsid w:val="008D2D43"/>
    <w:rsid w:val="008D4B2A"/>
    <w:rsid w:val="008D5E31"/>
    <w:rsid w:val="008F4455"/>
    <w:rsid w:val="00906927"/>
    <w:rsid w:val="00914399"/>
    <w:rsid w:val="00915450"/>
    <w:rsid w:val="00920CBE"/>
    <w:rsid w:val="00922E64"/>
    <w:rsid w:val="00930C41"/>
    <w:rsid w:val="00951348"/>
    <w:rsid w:val="00957CF4"/>
    <w:rsid w:val="009630AC"/>
    <w:rsid w:val="00964337"/>
    <w:rsid w:val="00965CB0"/>
    <w:rsid w:val="00982ACC"/>
    <w:rsid w:val="009834D2"/>
    <w:rsid w:val="0098393A"/>
    <w:rsid w:val="009879E1"/>
    <w:rsid w:val="009962A0"/>
    <w:rsid w:val="0099762C"/>
    <w:rsid w:val="009A1878"/>
    <w:rsid w:val="009A713D"/>
    <w:rsid w:val="009C5A49"/>
    <w:rsid w:val="009E1633"/>
    <w:rsid w:val="009E25F3"/>
    <w:rsid w:val="009E5F14"/>
    <w:rsid w:val="009F08C4"/>
    <w:rsid w:val="009F4AA4"/>
    <w:rsid w:val="00A05DD9"/>
    <w:rsid w:val="00A145E9"/>
    <w:rsid w:val="00A20B64"/>
    <w:rsid w:val="00A34FDD"/>
    <w:rsid w:val="00A45176"/>
    <w:rsid w:val="00A464CA"/>
    <w:rsid w:val="00A51E41"/>
    <w:rsid w:val="00A53154"/>
    <w:rsid w:val="00A5576F"/>
    <w:rsid w:val="00A56C41"/>
    <w:rsid w:val="00A61165"/>
    <w:rsid w:val="00A71315"/>
    <w:rsid w:val="00A821E1"/>
    <w:rsid w:val="00A82B8B"/>
    <w:rsid w:val="00A959A3"/>
    <w:rsid w:val="00AA46BB"/>
    <w:rsid w:val="00AA64F2"/>
    <w:rsid w:val="00AA71E1"/>
    <w:rsid w:val="00AC4892"/>
    <w:rsid w:val="00AC57C5"/>
    <w:rsid w:val="00AD11A4"/>
    <w:rsid w:val="00AD18BE"/>
    <w:rsid w:val="00AE0D6D"/>
    <w:rsid w:val="00AE2C1C"/>
    <w:rsid w:val="00AE4B6D"/>
    <w:rsid w:val="00B030DD"/>
    <w:rsid w:val="00B061A2"/>
    <w:rsid w:val="00B23AA4"/>
    <w:rsid w:val="00B243F3"/>
    <w:rsid w:val="00B31A81"/>
    <w:rsid w:val="00B4140F"/>
    <w:rsid w:val="00B540E5"/>
    <w:rsid w:val="00B55D42"/>
    <w:rsid w:val="00B71154"/>
    <w:rsid w:val="00B72341"/>
    <w:rsid w:val="00B73956"/>
    <w:rsid w:val="00B74722"/>
    <w:rsid w:val="00B757F8"/>
    <w:rsid w:val="00B80DC8"/>
    <w:rsid w:val="00B85D29"/>
    <w:rsid w:val="00B916F9"/>
    <w:rsid w:val="00BA5AAF"/>
    <w:rsid w:val="00BD17C9"/>
    <w:rsid w:val="00BD1EA4"/>
    <w:rsid w:val="00BD6E4D"/>
    <w:rsid w:val="00C04850"/>
    <w:rsid w:val="00C2450C"/>
    <w:rsid w:val="00C3045B"/>
    <w:rsid w:val="00C30BF0"/>
    <w:rsid w:val="00C41B88"/>
    <w:rsid w:val="00C5104F"/>
    <w:rsid w:val="00C61AF8"/>
    <w:rsid w:val="00C65E71"/>
    <w:rsid w:val="00C679D6"/>
    <w:rsid w:val="00C70CC5"/>
    <w:rsid w:val="00C754DE"/>
    <w:rsid w:val="00C80635"/>
    <w:rsid w:val="00C81986"/>
    <w:rsid w:val="00C87320"/>
    <w:rsid w:val="00C94C48"/>
    <w:rsid w:val="00CA1B48"/>
    <w:rsid w:val="00CA3FD6"/>
    <w:rsid w:val="00CB6DEC"/>
    <w:rsid w:val="00CB7131"/>
    <w:rsid w:val="00CC4CFA"/>
    <w:rsid w:val="00CC7C3A"/>
    <w:rsid w:val="00CD21E2"/>
    <w:rsid w:val="00CD3854"/>
    <w:rsid w:val="00CD4C76"/>
    <w:rsid w:val="00CE4475"/>
    <w:rsid w:val="00D03F9F"/>
    <w:rsid w:val="00D0787E"/>
    <w:rsid w:val="00D1610B"/>
    <w:rsid w:val="00D251D6"/>
    <w:rsid w:val="00D34D4A"/>
    <w:rsid w:val="00D41D5B"/>
    <w:rsid w:val="00D44445"/>
    <w:rsid w:val="00D44D80"/>
    <w:rsid w:val="00D46AB3"/>
    <w:rsid w:val="00D64BD3"/>
    <w:rsid w:val="00D6563A"/>
    <w:rsid w:val="00D71F69"/>
    <w:rsid w:val="00D97C49"/>
    <w:rsid w:val="00D97E93"/>
    <w:rsid w:val="00DA2A1B"/>
    <w:rsid w:val="00DA2EC4"/>
    <w:rsid w:val="00DA6829"/>
    <w:rsid w:val="00DA788C"/>
    <w:rsid w:val="00DB14EB"/>
    <w:rsid w:val="00DB18F8"/>
    <w:rsid w:val="00DC403C"/>
    <w:rsid w:val="00DC5B76"/>
    <w:rsid w:val="00DC6142"/>
    <w:rsid w:val="00DD63FC"/>
    <w:rsid w:val="00DE3A1A"/>
    <w:rsid w:val="00DF344F"/>
    <w:rsid w:val="00E001DB"/>
    <w:rsid w:val="00E3043E"/>
    <w:rsid w:val="00E51353"/>
    <w:rsid w:val="00E522C4"/>
    <w:rsid w:val="00E55A67"/>
    <w:rsid w:val="00E56987"/>
    <w:rsid w:val="00E602D6"/>
    <w:rsid w:val="00E67FB8"/>
    <w:rsid w:val="00E72DAF"/>
    <w:rsid w:val="00E77727"/>
    <w:rsid w:val="00E86768"/>
    <w:rsid w:val="00E966ED"/>
    <w:rsid w:val="00EA64AD"/>
    <w:rsid w:val="00EB5CD7"/>
    <w:rsid w:val="00EB5E1E"/>
    <w:rsid w:val="00EB7F8F"/>
    <w:rsid w:val="00ED0C18"/>
    <w:rsid w:val="00ED129D"/>
    <w:rsid w:val="00ED1D8D"/>
    <w:rsid w:val="00ED5971"/>
    <w:rsid w:val="00EE2E21"/>
    <w:rsid w:val="00EF18AA"/>
    <w:rsid w:val="00EF5D7C"/>
    <w:rsid w:val="00F02172"/>
    <w:rsid w:val="00F02FAD"/>
    <w:rsid w:val="00F063B3"/>
    <w:rsid w:val="00F119DE"/>
    <w:rsid w:val="00F11BBA"/>
    <w:rsid w:val="00F1255A"/>
    <w:rsid w:val="00F1612C"/>
    <w:rsid w:val="00F17FCE"/>
    <w:rsid w:val="00F21D6A"/>
    <w:rsid w:val="00F25C48"/>
    <w:rsid w:val="00F3391E"/>
    <w:rsid w:val="00F34F91"/>
    <w:rsid w:val="00F36295"/>
    <w:rsid w:val="00F46369"/>
    <w:rsid w:val="00F50855"/>
    <w:rsid w:val="00F51D89"/>
    <w:rsid w:val="00F55794"/>
    <w:rsid w:val="00F70FB4"/>
    <w:rsid w:val="00F72AE6"/>
    <w:rsid w:val="00F72E62"/>
    <w:rsid w:val="00F83B9E"/>
    <w:rsid w:val="00F85EB0"/>
    <w:rsid w:val="00F92520"/>
    <w:rsid w:val="00FA16E6"/>
    <w:rsid w:val="00FB3C49"/>
    <w:rsid w:val="00FC2B59"/>
    <w:rsid w:val="00FC539A"/>
    <w:rsid w:val="00FD74CB"/>
    <w:rsid w:val="00FE5032"/>
    <w:rsid w:val="00FF193A"/>
    <w:rsid w:val="00FF428B"/>
    <w:rsid w:val="00FF754B"/>
    <w:rsid w:val="0A047993"/>
    <w:rsid w:val="31EC6469"/>
    <w:rsid w:val="373C7E11"/>
    <w:rsid w:val="60A8E87E"/>
    <w:rsid w:val="7A74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650E"/>
  <w15:chartTrackingRefBased/>
  <w15:docId w15:val="{FC01FDF9-A3B2-43FF-859F-D66B635B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22"/>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semiHidden/>
    <w:rsid w:val="00A145E9"/>
    <w:pPr>
      <w:spacing w:line="240" w:lineRule="auto"/>
    </w:pPr>
    <w:rPr>
      <w:sz w:val="20"/>
      <w:szCs w:val="20"/>
    </w:rPr>
  </w:style>
  <w:style w:type="character" w:customStyle="1" w:styleId="CommentTextChar">
    <w:name w:val="Comment Text Char"/>
    <w:link w:val="CommentText"/>
    <w:uiPriority w:val="99"/>
    <w:semiHidden/>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customStyle="1" w:styleId="Centre14">
    <w:name w:val="Centre14"/>
    <w:basedOn w:val="Normal"/>
    <w:next w:val="Normal"/>
    <w:rsid w:val="006812D3"/>
    <w:pPr>
      <w:spacing w:after="0" w:line="240" w:lineRule="auto"/>
      <w:jc w:val="center"/>
    </w:pPr>
    <w:rPr>
      <w:rFonts w:ascii="Arial" w:eastAsia="Times New Roman" w:hAnsi="Arial"/>
      <w:b/>
      <w:sz w:val="28"/>
      <w:szCs w:val="20"/>
    </w:rPr>
  </w:style>
  <w:style w:type="character" w:styleId="Hyperlink">
    <w:name w:val="Hyperlink"/>
    <w:uiPriority w:val="99"/>
    <w:unhideWhenUsed/>
    <w:rsid w:val="00D71F69"/>
    <w:rPr>
      <w:color w:val="0563C1"/>
      <w:u w:val="single"/>
    </w:rPr>
  </w:style>
  <w:style w:type="character" w:styleId="UnresolvedMention">
    <w:name w:val="Unresolved Mention"/>
    <w:uiPriority w:val="99"/>
    <w:semiHidden/>
    <w:unhideWhenUsed/>
    <w:rsid w:val="00D71F69"/>
    <w:rPr>
      <w:color w:val="605E5C"/>
      <w:shd w:val="clear" w:color="auto" w:fill="E1DFDD"/>
    </w:rPr>
  </w:style>
  <w:style w:type="paragraph" w:styleId="Header">
    <w:name w:val="header"/>
    <w:basedOn w:val="Normal"/>
    <w:link w:val="HeaderChar"/>
    <w:uiPriority w:val="99"/>
    <w:unhideWhenUsed/>
    <w:rsid w:val="00F3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91"/>
    <w:rPr>
      <w:sz w:val="22"/>
      <w:szCs w:val="22"/>
      <w:lang w:eastAsia="en-US"/>
    </w:rPr>
  </w:style>
  <w:style w:type="paragraph" w:styleId="Footer">
    <w:name w:val="footer"/>
    <w:basedOn w:val="Normal"/>
    <w:link w:val="FooterChar"/>
    <w:uiPriority w:val="99"/>
    <w:unhideWhenUsed/>
    <w:rsid w:val="00F3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1"/>
    <w:rPr>
      <w:sz w:val="22"/>
      <w:szCs w:val="22"/>
      <w:lang w:eastAsia="en-US"/>
    </w:rPr>
  </w:style>
  <w:style w:type="paragraph" w:customStyle="1" w:styleId="JDTextBullet1">
    <w:name w:val="JD Text Bullet 1"/>
    <w:basedOn w:val="Normal"/>
    <w:rsid w:val="00AC57C5"/>
    <w:pPr>
      <w:numPr>
        <w:numId w:val="45"/>
      </w:numPr>
      <w:spacing w:after="0" w:line="240" w:lineRule="auto"/>
    </w:pPr>
    <w:rPr>
      <w:rFonts w:ascii="Arial" w:eastAsia="Times New Roman" w:hAnsi="Arial"/>
      <w:sz w:val="24"/>
      <w:szCs w:val="20"/>
    </w:rPr>
  </w:style>
  <w:style w:type="paragraph" w:customStyle="1" w:styleId="JDTextBullet2">
    <w:name w:val="JD Text Bullet 2"/>
    <w:basedOn w:val="JDTextBullet1"/>
    <w:rsid w:val="00AC57C5"/>
    <w:pPr>
      <w:numPr>
        <w:ilvl w:val="1"/>
      </w:numPr>
      <w:tabs>
        <w:tab w:val="clear" w:pos="720"/>
        <w:tab w:val="num" w:pos="360"/>
      </w:tabs>
    </w:pPr>
  </w:style>
  <w:style w:type="paragraph" w:customStyle="1" w:styleId="JDTextBullet3">
    <w:name w:val="JD Text Bullet 3"/>
    <w:basedOn w:val="JDTextBullet2"/>
    <w:rsid w:val="00AC57C5"/>
    <w:pPr>
      <w:numPr>
        <w:ilvl w:val="2"/>
      </w:numPr>
      <w:tabs>
        <w:tab w:val="clear" w:pos="1080"/>
        <w:tab w:val="num" w:pos="360"/>
      </w:tabs>
    </w:pPr>
  </w:style>
  <w:style w:type="paragraph" w:customStyle="1" w:styleId="paragraph">
    <w:name w:val="paragraph"/>
    <w:basedOn w:val="Normal"/>
    <w:rsid w:val="00A05DD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05DD9"/>
  </w:style>
  <w:style w:type="character" w:customStyle="1" w:styleId="eop">
    <w:name w:val="eop"/>
    <w:basedOn w:val="DefaultParagraphFont"/>
    <w:rsid w:val="00A0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6055">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Props1.xml><?xml version="1.0" encoding="utf-8"?>
<ds:datastoreItem xmlns:ds="http://schemas.openxmlformats.org/officeDocument/2006/customXml" ds:itemID="{298BFF0E-1DBE-4BEC-8CF0-E123B874CDC6}">
  <ds:schemaRefs>
    <ds:schemaRef ds:uri="http://schemas.microsoft.com/sharepoint/v3/contenttype/forms"/>
  </ds:schemaRefs>
</ds:datastoreItem>
</file>

<file path=customXml/itemProps2.xml><?xml version="1.0" encoding="utf-8"?>
<ds:datastoreItem xmlns:ds="http://schemas.openxmlformats.org/officeDocument/2006/customXml" ds:itemID="{50D29F79-DFAD-4E1D-BC2B-8CFD905A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68921-3B9B-426F-BACF-E1764E252F5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714</Words>
  <Characters>4247</Characters>
  <Application>Microsoft Office Word</Application>
  <DocSecurity>4</DocSecurity>
  <Lines>35</Lines>
  <Paragraphs>9</Paragraphs>
  <ScaleCrop>false</ScaleCrop>
  <Company>derbycollege</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Tom Barraclough</cp:lastModifiedBy>
  <cp:revision>2</cp:revision>
  <cp:lastPrinted>2010-09-28T01:28:00Z</cp:lastPrinted>
  <dcterms:created xsi:type="dcterms:W3CDTF">2024-06-10T12:11:00Z</dcterms:created>
  <dcterms:modified xsi:type="dcterms:W3CDTF">2024-06-10T12:11:00Z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DefaultSectionNames">
    <vt:lpwstr/>
  </property>
  <property fmtid="{D5CDD505-2E9C-101B-9397-08002B2CF9AE}" pid="4" name="NotebookType">
    <vt:lpwstr/>
  </property>
  <property fmtid="{D5CDD505-2E9C-101B-9397-08002B2CF9AE}" pid="5" name="Students">
    <vt:lpwstr/>
  </property>
  <property fmtid="{D5CDD505-2E9C-101B-9397-08002B2CF9AE}" pid="6" name="Self_Registration_Enabled">
    <vt:lpwstr/>
  </property>
  <property fmtid="{D5CDD505-2E9C-101B-9397-08002B2CF9AE}" pid="7" name="Teachers">
    <vt:lpwstr/>
  </property>
  <property fmtid="{D5CDD505-2E9C-101B-9397-08002B2CF9AE}" pid="8" name="Student_Groups">
    <vt:lpwstr/>
  </property>
  <property fmtid="{D5CDD505-2E9C-101B-9397-08002B2CF9AE}" pid="9" name="Invited_Students">
    <vt:lpwstr/>
  </property>
  <property fmtid="{D5CDD505-2E9C-101B-9397-08002B2CF9AE}" pid="10" name="Templates">
    <vt:lpwstr/>
  </property>
  <property fmtid="{D5CDD505-2E9C-101B-9397-08002B2CF9AE}" pid="11" name="Self_Registration_Enabled0">
    <vt:lpwstr/>
  </property>
  <property fmtid="{D5CDD505-2E9C-101B-9397-08002B2CF9AE}" pid="12" name="AppVersion">
    <vt:lpwstr/>
  </property>
  <property fmtid="{D5CDD505-2E9C-101B-9397-08002B2CF9AE}" pid="13" name="Has_Teacher_Only_SectionGroup">
    <vt:lpwstr/>
  </property>
  <property fmtid="{D5CDD505-2E9C-101B-9397-08002B2CF9AE}" pid="14" name="FolderType">
    <vt:lpwstr/>
  </property>
  <property fmtid="{D5CDD505-2E9C-101B-9397-08002B2CF9AE}" pid="15" name="Invited_Teachers">
    <vt:lpwstr/>
  </property>
  <property fmtid="{D5CDD505-2E9C-101B-9397-08002B2CF9AE}" pid="16" name="Is_Collaboration_Space_Locked">
    <vt:lpwstr/>
  </property>
  <property fmtid="{D5CDD505-2E9C-101B-9397-08002B2CF9AE}" pid="17" name="Owner">
    <vt:lpwstr/>
  </property>
  <property fmtid="{D5CDD505-2E9C-101B-9397-08002B2CF9AE}" pid="18" name="CultureName">
    <vt:lpwstr/>
  </property>
  <property fmtid="{D5CDD505-2E9C-101B-9397-08002B2CF9AE}" pid="19" name="MSIP_Label_a8660e0d-c47b-41e7-a62b-fb6eff85b393_Enabled">
    <vt:lpwstr>true</vt:lpwstr>
  </property>
  <property fmtid="{D5CDD505-2E9C-101B-9397-08002B2CF9AE}" pid="20" name="MSIP_Label_a8660e0d-c47b-41e7-a62b-fb6eff85b393_SetDate">
    <vt:lpwstr>2022-11-04T10:46:02Z</vt:lpwstr>
  </property>
  <property fmtid="{D5CDD505-2E9C-101B-9397-08002B2CF9AE}" pid="21" name="MSIP_Label_a8660e0d-c47b-41e7-a62b-fb6eff85b393_Method">
    <vt:lpwstr>Standard</vt:lpwstr>
  </property>
  <property fmtid="{D5CDD505-2E9C-101B-9397-08002B2CF9AE}" pid="22" name="MSIP_Label_a8660e0d-c47b-41e7-a62b-fb6eff85b393_Name">
    <vt:lpwstr>defa4170-0d19-0005-0004-bc88714345d2</vt:lpwstr>
  </property>
  <property fmtid="{D5CDD505-2E9C-101B-9397-08002B2CF9AE}" pid="23" name="MSIP_Label_a8660e0d-c47b-41e7-a62b-fb6eff85b393_SiteId">
    <vt:lpwstr>7584d747-9421-477d-8345-bedc5d73bc46</vt:lpwstr>
  </property>
  <property fmtid="{D5CDD505-2E9C-101B-9397-08002B2CF9AE}" pid="24" name="MSIP_Label_a8660e0d-c47b-41e7-a62b-fb6eff85b393_ActionId">
    <vt:lpwstr>b527cce9-03b7-4272-b8b0-0b6fc8389c4f</vt:lpwstr>
  </property>
  <property fmtid="{D5CDD505-2E9C-101B-9397-08002B2CF9AE}" pid="25" name="MSIP_Label_a8660e0d-c47b-41e7-a62b-fb6eff85b393_ContentBits">
    <vt:lpwstr>0</vt:lpwstr>
  </property>
</Properties>
</file>