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94" w:type="dxa"/>
        <w:tblInd w:w="-1" w:type="dxa"/>
        <w:tblCellMar>
          <w:top w:w="39" w:type="dxa"/>
          <w:left w:w="112" w:type="dxa"/>
          <w:right w:w="113" w:type="dxa"/>
        </w:tblCellMar>
        <w:tblLook w:val="04A0" w:firstRow="1" w:lastRow="0" w:firstColumn="1" w:lastColumn="0" w:noHBand="0" w:noVBand="1"/>
      </w:tblPr>
      <w:tblGrid>
        <w:gridCol w:w="10194"/>
      </w:tblGrid>
      <w:tr w:rsidR="00E65604" w:rsidRPr="005C7535" w14:paraId="04EA1C95" w14:textId="77777777">
        <w:trPr>
          <w:trHeight w:val="699"/>
        </w:trPr>
        <w:tc>
          <w:tcPr>
            <w:tcW w:w="10194" w:type="dxa"/>
            <w:tcBorders>
              <w:top w:val="single" w:sz="2" w:space="0" w:color="000000"/>
              <w:left w:val="single" w:sz="2" w:space="0" w:color="000000"/>
              <w:bottom w:val="single" w:sz="2" w:space="0" w:color="000000"/>
              <w:right w:val="single" w:sz="2" w:space="0" w:color="000000"/>
            </w:tcBorders>
          </w:tcPr>
          <w:p w14:paraId="10E076C9" w14:textId="47F6314D" w:rsidR="00E65604" w:rsidRPr="005C7535" w:rsidRDefault="00D10ACC">
            <w:pPr>
              <w:spacing w:after="0" w:line="259" w:lineRule="auto"/>
              <w:jc w:val="left"/>
              <w:rPr>
                <w:rFonts w:ascii="Arial" w:hAnsi="Arial" w:cs="Arial"/>
                <w:sz w:val="20"/>
                <w:szCs w:val="20"/>
              </w:rPr>
            </w:pPr>
            <w:r w:rsidRPr="005C7535">
              <w:rPr>
                <w:rFonts w:ascii="Arial" w:hAnsi="Arial" w:cs="Arial"/>
                <w:b/>
                <w:bCs/>
                <w:sz w:val="20"/>
                <w:szCs w:val="20"/>
              </w:rPr>
              <w:t>Job title:</w:t>
            </w:r>
            <w:r w:rsidRPr="005C7535">
              <w:rPr>
                <w:rFonts w:ascii="Arial" w:hAnsi="Arial" w:cs="Arial"/>
                <w:sz w:val="20"/>
                <w:szCs w:val="20"/>
              </w:rPr>
              <w:t xml:space="preserve"> Animal Care Instructor</w:t>
            </w:r>
            <w:r w:rsidR="009E1D87">
              <w:rPr>
                <w:rFonts w:ascii="Arial" w:hAnsi="Arial" w:cs="Arial"/>
                <w:sz w:val="20"/>
                <w:szCs w:val="20"/>
              </w:rPr>
              <w:t xml:space="preserve"> -</w:t>
            </w:r>
            <w:r w:rsidR="00F15E7A">
              <w:rPr>
                <w:rFonts w:ascii="Arial" w:hAnsi="Arial" w:cs="Arial"/>
                <w:sz w:val="20"/>
                <w:szCs w:val="20"/>
              </w:rPr>
              <w:t xml:space="preserve"> Maternity cover role until March 2027.</w:t>
            </w:r>
          </w:p>
          <w:p w14:paraId="0E39B96A" w14:textId="77777777" w:rsidR="00E65604" w:rsidRPr="005C7535" w:rsidRDefault="00D10ACC">
            <w:pPr>
              <w:spacing w:after="0" w:line="259" w:lineRule="auto"/>
              <w:ind w:left="10"/>
              <w:jc w:val="left"/>
              <w:rPr>
                <w:rFonts w:ascii="Arial" w:hAnsi="Arial" w:cs="Arial"/>
                <w:sz w:val="20"/>
                <w:szCs w:val="20"/>
              </w:rPr>
            </w:pPr>
            <w:r w:rsidRPr="005C7535">
              <w:rPr>
                <w:rFonts w:ascii="Arial" w:hAnsi="Arial" w:cs="Arial"/>
                <w:b/>
                <w:bCs/>
                <w:sz w:val="20"/>
                <w:szCs w:val="20"/>
              </w:rPr>
              <w:t>Reporting to:</w:t>
            </w:r>
            <w:r w:rsidRPr="005C7535">
              <w:rPr>
                <w:rFonts w:ascii="Arial" w:hAnsi="Arial" w:cs="Arial"/>
                <w:sz w:val="20"/>
                <w:szCs w:val="20"/>
              </w:rPr>
              <w:t xml:space="preserve"> Team Manager - Animal Science</w:t>
            </w:r>
          </w:p>
          <w:p w14:paraId="578ADA6B" w14:textId="77777777" w:rsidR="00E65604" w:rsidRPr="005C7535" w:rsidRDefault="00D10ACC">
            <w:pPr>
              <w:spacing w:after="0" w:line="259" w:lineRule="auto"/>
              <w:ind w:left="10"/>
              <w:jc w:val="left"/>
              <w:rPr>
                <w:rFonts w:ascii="Arial" w:hAnsi="Arial" w:cs="Arial"/>
                <w:sz w:val="20"/>
                <w:szCs w:val="20"/>
              </w:rPr>
            </w:pPr>
            <w:r w:rsidRPr="005C7535">
              <w:rPr>
                <w:rFonts w:ascii="Arial" w:hAnsi="Arial" w:cs="Arial"/>
                <w:b/>
                <w:bCs/>
                <w:sz w:val="20"/>
                <w:szCs w:val="20"/>
              </w:rPr>
              <w:t>Base:</w:t>
            </w:r>
            <w:r w:rsidRPr="005C7535">
              <w:rPr>
                <w:rFonts w:ascii="Arial" w:hAnsi="Arial" w:cs="Arial"/>
                <w:sz w:val="20"/>
                <w:szCs w:val="20"/>
              </w:rPr>
              <w:t xml:space="preserve"> Broomfield Hall</w:t>
            </w:r>
          </w:p>
        </w:tc>
      </w:tr>
      <w:tr w:rsidR="00E65604" w:rsidRPr="005C7535" w14:paraId="0B7CC708" w14:textId="77777777">
        <w:trPr>
          <w:trHeight w:val="1159"/>
        </w:trPr>
        <w:tc>
          <w:tcPr>
            <w:tcW w:w="10194" w:type="dxa"/>
            <w:tcBorders>
              <w:top w:val="single" w:sz="2" w:space="0" w:color="000000"/>
              <w:left w:val="single" w:sz="2" w:space="0" w:color="000000"/>
              <w:bottom w:val="single" w:sz="2" w:space="0" w:color="000000"/>
              <w:right w:val="single" w:sz="2" w:space="0" w:color="000000"/>
            </w:tcBorders>
          </w:tcPr>
          <w:p w14:paraId="24572E36" w14:textId="77777777" w:rsidR="00E65604" w:rsidRPr="005C7535" w:rsidRDefault="00D10ACC">
            <w:pPr>
              <w:spacing w:after="0" w:line="259" w:lineRule="auto"/>
              <w:ind w:left="10"/>
              <w:jc w:val="left"/>
              <w:rPr>
                <w:rFonts w:ascii="Arial" w:hAnsi="Arial" w:cs="Arial"/>
                <w:sz w:val="20"/>
                <w:szCs w:val="20"/>
              </w:rPr>
            </w:pPr>
            <w:r w:rsidRPr="005C7535">
              <w:rPr>
                <w:rFonts w:ascii="Arial" w:hAnsi="Arial" w:cs="Arial"/>
                <w:b/>
                <w:bCs/>
                <w:sz w:val="20"/>
                <w:szCs w:val="20"/>
              </w:rPr>
              <w:t>Hours:</w:t>
            </w:r>
            <w:r w:rsidRPr="005C7535">
              <w:rPr>
                <w:rFonts w:ascii="Arial" w:hAnsi="Arial" w:cs="Arial"/>
                <w:sz w:val="20"/>
                <w:szCs w:val="20"/>
              </w:rPr>
              <w:t xml:space="preserve"> 37 hours per week, 52 weeks per year</w:t>
            </w:r>
          </w:p>
          <w:p w14:paraId="3F949C4B" w14:textId="77777777" w:rsidR="00E65604" w:rsidRPr="005C7535" w:rsidRDefault="00D10ACC">
            <w:pPr>
              <w:spacing w:after="0" w:line="259" w:lineRule="auto"/>
              <w:ind w:left="10"/>
              <w:jc w:val="left"/>
              <w:rPr>
                <w:rFonts w:ascii="Arial" w:hAnsi="Arial" w:cs="Arial"/>
                <w:sz w:val="20"/>
                <w:szCs w:val="20"/>
              </w:rPr>
            </w:pPr>
            <w:r w:rsidRPr="005C7535">
              <w:rPr>
                <w:rFonts w:ascii="Arial" w:hAnsi="Arial" w:cs="Arial"/>
                <w:b/>
                <w:bCs/>
                <w:sz w:val="20"/>
                <w:szCs w:val="20"/>
              </w:rPr>
              <w:t>Contract Type:</w:t>
            </w:r>
            <w:r w:rsidRPr="005C7535">
              <w:rPr>
                <w:rFonts w:ascii="Arial" w:hAnsi="Arial" w:cs="Arial"/>
                <w:sz w:val="20"/>
                <w:szCs w:val="20"/>
              </w:rPr>
              <w:t xml:space="preserve"> Support/Delivery</w:t>
            </w:r>
          </w:p>
          <w:p w14:paraId="433CB872" w14:textId="03AE704F" w:rsidR="00E65604" w:rsidRPr="005C7535" w:rsidRDefault="00D10ACC">
            <w:pPr>
              <w:spacing w:after="0" w:line="259" w:lineRule="auto"/>
              <w:ind w:left="5" w:right="956" w:firstLine="5"/>
              <w:jc w:val="left"/>
              <w:rPr>
                <w:rFonts w:ascii="Arial" w:hAnsi="Arial" w:cs="Arial"/>
                <w:sz w:val="20"/>
                <w:szCs w:val="20"/>
              </w:rPr>
            </w:pPr>
            <w:r w:rsidRPr="005C7535">
              <w:rPr>
                <w:rFonts w:ascii="Arial" w:hAnsi="Arial" w:cs="Arial"/>
                <w:b/>
                <w:bCs/>
                <w:sz w:val="20"/>
                <w:szCs w:val="20"/>
              </w:rPr>
              <w:t>Holidays:</w:t>
            </w:r>
            <w:r w:rsidRPr="005C7535">
              <w:rPr>
                <w:rFonts w:ascii="Arial" w:hAnsi="Arial" w:cs="Arial"/>
                <w:sz w:val="20"/>
                <w:szCs w:val="20"/>
              </w:rPr>
              <w:t xml:space="preserve"> 34 days holiday (inclusive of 8 bank holidays and 6 closure days where these occur) </w:t>
            </w:r>
            <w:r w:rsidRPr="005C7535">
              <w:rPr>
                <w:rFonts w:ascii="Arial" w:hAnsi="Arial" w:cs="Arial"/>
                <w:b/>
                <w:bCs/>
                <w:sz w:val="20"/>
                <w:szCs w:val="20"/>
              </w:rPr>
              <w:t>Salary</w:t>
            </w:r>
            <w:r w:rsidR="006868E5">
              <w:rPr>
                <w:rFonts w:ascii="Arial" w:hAnsi="Arial" w:cs="Arial"/>
                <w:b/>
                <w:bCs/>
                <w:sz w:val="20"/>
                <w:szCs w:val="20"/>
              </w:rPr>
              <w:t xml:space="preserve">: </w:t>
            </w:r>
            <w:r w:rsidR="006868E5" w:rsidRPr="006868E5">
              <w:rPr>
                <w:rFonts w:ascii="Arial" w:hAnsi="Arial" w:cs="Arial"/>
                <w:sz w:val="20"/>
                <w:szCs w:val="20"/>
              </w:rPr>
              <w:t>Up</w:t>
            </w:r>
            <w:r w:rsidR="006868E5">
              <w:rPr>
                <w:rFonts w:ascii="Arial" w:hAnsi="Arial" w:cs="Arial"/>
                <w:sz w:val="20"/>
                <w:szCs w:val="20"/>
              </w:rPr>
              <w:t xml:space="preserve"> to</w:t>
            </w:r>
            <w:r w:rsidR="00445D36" w:rsidRPr="00445D36">
              <w:rPr>
                <w:rFonts w:ascii="Arial" w:hAnsi="Arial" w:cs="Arial"/>
                <w:sz w:val="20"/>
                <w:szCs w:val="20"/>
              </w:rPr>
              <w:t xml:space="preserve"> £32,726</w:t>
            </w:r>
            <w:r w:rsidR="00197402">
              <w:rPr>
                <w:rFonts w:ascii="Arial" w:hAnsi="Arial" w:cs="Arial"/>
                <w:sz w:val="20"/>
                <w:szCs w:val="20"/>
              </w:rPr>
              <w:t xml:space="preserve"> per annum (dependant on qualifications and experience)</w:t>
            </w:r>
          </w:p>
        </w:tc>
      </w:tr>
      <w:tr w:rsidR="00E65604" w:rsidRPr="005C7535" w14:paraId="47F5F743" w14:textId="77777777">
        <w:trPr>
          <w:trHeight w:val="1361"/>
        </w:trPr>
        <w:tc>
          <w:tcPr>
            <w:tcW w:w="10194" w:type="dxa"/>
            <w:tcBorders>
              <w:top w:val="single" w:sz="2" w:space="0" w:color="000000"/>
              <w:left w:val="single" w:sz="2" w:space="0" w:color="000000"/>
              <w:bottom w:val="single" w:sz="2" w:space="0" w:color="000000"/>
              <w:right w:val="single" w:sz="2" w:space="0" w:color="000000"/>
            </w:tcBorders>
          </w:tcPr>
          <w:p w14:paraId="4CEC3AAC" w14:textId="77777777" w:rsidR="00E65604" w:rsidRPr="005C7535" w:rsidRDefault="00D10ACC">
            <w:pPr>
              <w:spacing w:after="119" w:line="259" w:lineRule="auto"/>
              <w:jc w:val="left"/>
              <w:rPr>
                <w:rFonts w:ascii="Arial" w:hAnsi="Arial" w:cs="Arial"/>
                <w:b/>
                <w:bCs/>
                <w:sz w:val="20"/>
                <w:szCs w:val="20"/>
              </w:rPr>
            </w:pPr>
            <w:r w:rsidRPr="005C7535">
              <w:rPr>
                <w:rFonts w:ascii="Arial" w:hAnsi="Arial" w:cs="Arial"/>
                <w:b/>
                <w:bCs/>
                <w:sz w:val="20"/>
                <w:szCs w:val="20"/>
              </w:rPr>
              <w:t>Job Purpose</w:t>
            </w:r>
          </w:p>
          <w:p w14:paraId="1D93BE3D" w14:textId="77777777" w:rsidR="00E65604" w:rsidRPr="005C7535" w:rsidRDefault="00D10ACC">
            <w:pPr>
              <w:spacing w:after="0" w:line="259" w:lineRule="auto"/>
              <w:ind w:left="5" w:hanging="5"/>
              <w:jc w:val="left"/>
              <w:rPr>
                <w:rFonts w:ascii="Arial" w:hAnsi="Arial" w:cs="Arial"/>
                <w:sz w:val="20"/>
                <w:szCs w:val="20"/>
              </w:rPr>
            </w:pPr>
            <w:r w:rsidRPr="005C7535">
              <w:rPr>
                <w:rFonts w:ascii="Arial" w:hAnsi="Arial" w:cs="Arial"/>
                <w:sz w:val="20"/>
                <w:szCs w:val="20"/>
              </w:rPr>
              <w:t>To deliver nationally recognised qualifications and associated learning programmes across a range of educational settings. The role focuses on supporting learners to achieve their full potential while meeting established performance and quality benchmarks.</w:t>
            </w:r>
          </w:p>
        </w:tc>
      </w:tr>
      <w:tr w:rsidR="00E65604" w:rsidRPr="005C7535" w14:paraId="3F3F7B75" w14:textId="77777777">
        <w:trPr>
          <w:trHeight w:val="8018"/>
        </w:trPr>
        <w:tc>
          <w:tcPr>
            <w:tcW w:w="10194" w:type="dxa"/>
            <w:tcBorders>
              <w:top w:val="single" w:sz="2" w:space="0" w:color="000000"/>
              <w:left w:val="single" w:sz="2" w:space="0" w:color="000000"/>
              <w:bottom w:val="single" w:sz="2" w:space="0" w:color="000000"/>
              <w:right w:val="single" w:sz="2" w:space="0" w:color="000000"/>
            </w:tcBorders>
          </w:tcPr>
          <w:p w14:paraId="421B9BA8" w14:textId="77777777" w:rsidR="00E65604" w:rsidRPr="005C7535" w:rsidRDefault="00D10ACC" w:rsidP="005C7535">
            <w:pPr>
              <w:spacing w:after="133" w:line="259" w:lineRule="auto"/>
              <w:jc w:val="left"/>
              <w:rPr>
                <w:rFonts w:ascii="Arial" w:hAnsi="Arial" w:cs="Arial"/>
                <w:b/>
                <w:bCs/>
                <w:sz w:val="20"/>
                <w:szCs w:val="20"/>
              </w:rPr>
            </w:pPr>
            <w:r w:rsidRPr="005C7535">
              <w:rPr>
                <w:rFonts w:ascii="Arial" w:hAnsi="Arial" w:cs="Arial"/>
                <w:b/>
                <w:bCs/>
                <w:sz w:val="20"/>
                <w:szCs w:val="20"/>
              </w:rPr>
              <w:t>Key Responsibilities</w:t>
            </w:r>
          </w:p>
          <w:p w14:paraId="382F5F76" w14:textId="77777777" w:rsidR="00E65604" w:rsidRPr="005C7535" w:rsidRDefault="00D10ACC" w:rsidP="005C7535">
            <w:pPr>
              <w:pStyle w:val="ListParagraph"/>
              <w:numPr>
                <w:ilvl w:val="0"/>
                <w:numId w:val="3"/>
              </w:numPr>
              <w:spacing w:after="0" w:line="216" w:lineRule="auto"/>
              <w:ind w:right="5"/>
              <w:rPr>
                <w:rFonts w:ascii="Arial" w:hAnsi="Arial" w:cs="Arial"/>
                <w:sz w:val="20"/>
                <w:szCs w:val="20"/>
              </w:rPr>
            </w:pPr>
            <w:r w:rsidRPr="005C7535">
              <w:rPr>
                <w:rFonts w:ascii="Arial" w:hAnsi="Arial" w:cs="Arial"/>
                <w:sz w:val="20"/>
                <w:szCs w:val="20"/>
              </w:rPr>
              <w:t>Perform daily animal husbandry across the collection, encompassing feeding, sanitation, health monitoring, enrichment activities and enclosure upkeep. Ensure all practices uphold exemplary standards of animal welfare in accordance with the Animal Welfare Act an applicable regulatory framework.</w:t>
            </w:r>
          </w:p>
          <w:p w14:paraId="0C6E0D22" w14:textId="77777777" w:rsidR="00E65604" w:rsidRPr="005C7535" w:rsidRDefault="00D10ACC" w:rsidP="005C7535">
            <w:pPr>
              <w:pStyle w:val="ListParagraph"/>
              <w:numPr>
                <w:ilvl w:val="0"/>
                <w:numId w:val="3"/>
              </w:numPr>
              <w:spacing w:after="0" w:line="216" w:lineRule="auto"/>
              <w:rPr>
                <w:rFonts w:ascii="Arial" w:hAnsi="Arial" w:cs="Arial"/>
                <w:sz w:val="20"/>
                <w:szCs w:val="20"/>
              </w:rPr>
            </w:pPr>
            <w:r w:rsidRPr="005C7535">
              <w:rPr>
                <w:rFonts w:ascii="Arial" w:hAnsi="Arial" w:cs="Arial"/>
                <w:sz w:val="20"/>
                <w:szCs w:val="20"/>
              </w:rPr>
              <w:t>Monitor the health and behaviour of animals, promptly reporting and concerns and administering basic treatments under appropriate supervision. Maintain precise and up-to-date records of dietary intake, health assessments, and environmental conditions to support optimal welfare and regulatory compliance. Support the recruitment and onboarding of learners by providing high-quality information, advice, and guidance (IAG), conducting enrolments, inductions, and initial assessments.</w:t>
            </w:r>
          </w:p>
          <w:p w14:paraId="74FA8DF7" w14:textId="77777777" w:rsidR="00E65604" w:rsidRPr="005C7535" w:rsidRDefault="00D10ACC" w:rsidP="005C7535">
            <w:pPr>
              <w:pStyle w:val="ListParagraph"/>
              <w:numPr>
                <w:ilvl w:val="0"/>
                <w:numId w:val="3"/>
              </w:numPr>
              <w:spacing w:after="4" w:line="216" w:lineRule="auto"/>
              <w:ind w:right="58"/>
              <w:jc w:val="left"/>
              <w:rPr>
                <w:rFonts w:ascii="Arial" w:hAnsi="Arial" w:cs="Arial"/>
                <w:sz w:val="20"/>
                <w:szCs w:val="20"/>
              </w:rPr>
            </w:pPr>
            <w:r w:rsidRPr="005C7535">
              <w:rPr>
                <w:rFonts w:ascii="Arial" w:hAnsi="Arial" w:cs="Arial"/>
                <w:sz w:val="20"/>
                <w:szCs w:val="20"/>
              </w:rPr>
              <w:t>Identify and engage prospective learners, promoting progression opportunities within the animal care sector. Fulfil the role of Animal Care Instructor within an educational setting, delivering practical assessments and constructive feedback. Demonstrate animal husbandry and handling techniques in alignment with awarding body criteria and industry standards, while ensuring compliance with internal quality assurance protocols and funding body regulations.</w:t>
            </w:r>
          </w:p>
          <w:p w14:paraId="4B253AE9" w14:textId="77777777" w:rsidR="00E65604" w:rsidRPr="005C7535" w:rsidRDefault="00D10ACC" w:rsidP="005C7535">
            <w:pPr>
              <w:pStyle w:val="ListParagraph"/>
              <w:numPr>
                <w:ilvl w:val="0"/>
                <w:numId w:val="3"/>
              </w:numPr>
              <w:spacing w:after="0" w:line="216" w:lineRule="auto"/>
              <w:ind w:right="43"/>
              <w:jc w:val="left"/>
              <w:rPr>
                <w:rFonts w:ascii="Arial" w:hAnsi="Arial" w:cs="Arial"/>
                <w:sz w:val="20"/>
                <w:szCs w:val="20"/>
              </w:rPr>
            </w:pPr>
            <w:r w:rsidRPr="005C7535">
              <w:rPr>
                <w:rFonts w:ascii="Arial" w:hAnsi="Arial" w:cs="Arial"/>
                <w:sz w:val="20"/>
                <w:szCs w:val="20"/>
              </w:rPr>
              <w:t>Deliver, high-quality training sessions (both one-to-one and group-based) in animal care practices, evaluating and adapting delivery to ensure effective learning outcomes.</w:t>
            </w:r>
          </w:p>
          <w:p w14:paraId="6E51D1FC" w14:textId="77777777" w:rsidR="00E65604" w:rsidRPr="005C7535" w:rsidRDefault="00D10ACC" w:rsidP="005C7535">
            <w:pPr>
              <w:pStyle w:val="ListParagraph"/>
              <w:numPr>
                <w:ilvl w:val="0"/>
                <w:numId w:val="3"/>
              </w:numPr>
              <w:spacing w:after="0" w:line="216" w:lineRule="auto"/>
              <w:ind w:right="77"/>
              <w:rPr>
                <w:rFonts w:ascii="Arial" w:hAnsi="Arial" w:cs="Arial"/>
                <w:sz w:val="20"/>
                <w:szCs w:val="20"/>
              </w:rPr>
            </w:pPr>
            <w:r w:rsidRPr="005C7535">
              <w:rPr>
                <w:rFonts w:ascii="Arial" w:hAnsi="Arial" w:cs="Arial"/>
                <w:sz w:val="20"/>
                <w:szCs w:val="20"/>
              </w:rPr>
              <w:t>Instruct and supervise students in the development of practical animal care skills — including safe handling, enclosure maintenance, feeding, grooming and health monitoring — across workshops, animal units, and outdoor environments. Ensure adherence to best practices in animal welfare and biosecurity while fostering safe, engaging, and effective learning experiences.</w:t>
            </w:r>
          </w:p>
          <w:p w14:paraId="53F1AC7A" w14:textId="77777777" w:rsidR="00E65604" w:rsidRPr="005C7535" w:rsidRDefault="00D10ACC" w:rsidP="005C7535">
            <w:pPr>
              <w:pStyle w:val="ListParagraph"/>
              <w:numPr>
                <w:ilvl w:val="0"/>
                <w:numId w:val="3"/>
              </w:numPr>
              <w:spacing w:after="0" w:line="216" w:lineRule="auto"/>
              <w:rPr>
                <w:rFonts w:ascii="Arial" w:hAnsi="Arial" w:cs="Arial"/>
                <w:sz w:val="20"/>
                <w:szCs w:val="20"/>
              </w:rPr>
            </w:pPr>
            <w:r w:rsidRPr="005C7535">
              <w:rPr>
                <w:rFonts w:ascii="Arial" w:hAnsi="Arial" w:cs="Arial"/>
                <w:sz w:val="20"/>
                <w:szCs w:val="20"/>
              </w:rPr>
              <w:t>Provide day-to-day supervision and guidance to students during timetabled sessions, maintaining a safe and supportive learning environment.</w:t>
            </w:r>
          </w:p>
          <w:p w14:paraId="7972AEF1" w14:textId="77777777" w:rsidR="00E65604" w:rsidRPr="005C7535" w:rsidRDefault="00D10ACC" w:rsidP="005C7535">
            <w:pPr>
              <w:pStyle w:val="ListParagraph"/>
              <w:numPr>
                <w:ilvl w:val="0"/>
                <w:numId w:val="3"/>
              </w:numPr>
              <w:spacing w:after="4" w:line="216" w:lineRule="auto"/>
              <w:jc w:val="left"/>
              <w:rPr>
                <w:rFonts w:ascii="Arial" w:hAnsi="Arial" w:cs="Arial"/>
                <w:sz w:val="20"/>
                <w:szCs w:val="20"/>
              </w:rPr>
            </w:pPr>
            <w:r w:rsidRPr="005C7535">
              <w:rPr>
                <w:rFonts w:ascii="Arial" w:hAnsi="Arial" w:cs="Arial"/>
                <w:sz w:val="20"/>
                <w:szCs w:val="20"/>
              </w:rPr>
              <w:t>Motivate and support learners through regular feedback, progress reviews, and pastoral care, maintaining accurate records of learner engagement and development.</w:t>
            </w:r>
          </w:p>
          <w:p w14:paraId="3FAE3F99" w14:textId="77777777" w:rsidR="00E65604" w:rsidRPr="005C7535" w:rsidRDefault="00D10ACC" w:rsidP="005C7535">
            <w:pPr>
              <w:pStyle w:val="ListParagraph"/>
              <w:numPr>
                <w:ilvl w:val="0"/>
                <w:numId w:val="3"/>
              </w:numPr>
              <w:spacing w:after="0" w:line="216" w:lineRule="auto"/>
              <w:jc w:val="left"/>
              <w:rPr>
                <w:rFonts w:ascii="Arial" w:hAnsi="Arial" w:cs="Arial"/>
                <w:sz w:val="20"/>
                <w:szCs w:val="20"/>
              </w:rPr>
            </w:pPr>
            <w:r w:rsidRPr="005C7535">
              <w:rPr>
                <w:rFonts w:ascii="Arial" w:hAnsi="Arial" w:cs="Arial"/>
                <w:sz w:val="20"/>
                <w:szCs w:val="20"/>
              </w:rPr>
              <w:t>Complete and submit all required administrative documentation (e.g., learner records, progress reports, registers) in a timely and accurate manner.</w:t>
            </w:r>
          </w:p>
          <w:p w14:paraId="1ACAA7BA" w14:textId="77777777" w:rsidR="00E65604" w:rsidRPr="005C7535" w:rsidRDefault="00D10ACC" w:rsidP="005C7535">
            <w:pPr>
              <w:pStyle w:val="ListParagraph"/>
              <w:numPr>
                <w:ilvl w:val="0"/>
                <w:numId w:val="3"/>
              </w:numPr>
              <w:spacing w:after="0" w:line="216" w:lineRule="auto"/>
              <w:jc w:val="left"/>
              <w:rPr>
                <w:rFonts w:ascii="Arial" w:hAnsi="Arial" w:cs="Arial"/>
                <w:sz w:val="20"/>
                <w:szCs w:val="20"/>
              </w:rPr>
            </w:pPr>
            <w:r w:rsidRPr="005C7535">
              <w:rPr>
                <w:rFonts w:ascii="Arial" w:hAnsi="Arial" w:cs="Arial"/>
                <w:sz w:val="20"/>
                <w:szCs w:val="20"/>
              </w:rPr>
              <w:t>Maintain and oversee learning resources and animal care facilities ensuring their availability, safety, and appropriateness to support both practical instruction and theoretical learning objectives.</w:t>
            </w:r>
          </w:p>
          <w:p w14:paraId="6B91478F" w14:textId="77777777" w:rsidR="00E65604" w:rsidRPr="005C7535" w:rsidRDefault="00D10ACC" w:rsidP="005C7535">
            <w:pPr>
              <w:pStyle w:val="ListParagraph"/>
              <w:numPr>
                <w:ilvl w:val="0"/>
                <w:numId w:val="3"/>
              </w:numPr>
              <w:spacing w:after="3" w:line="216" w:lineRule="auto"/>
              <w:rPr>
                <w:rFonts w:ascii="Arial" w:hAnsi="Arial" w:cs="Arial"/>
                <w:sz w:val="20"/>
                <w:szCs w:val="20"/>
              </w:rPr>
            </w:pPr>
            <w:r w:rsidRPr="005C7535">
              <w:rPr>
                <w:rFonts w:ascii="Arial" w:hAnsi="Arial" w:cs="Arial"/>
                <w:sz w:val="20"/>
                <w:szCs w:val="20"/>
              </w:rPr>
              <w:t>Monitor and manage learner attendance, retention and achievement, ensuring individual learning targets are met.</w:t>
            </w:r>
          </w:p>
          <w:p w14:paraId="3F73339B" w14:textId="77777777" w:rsidR="00E65604" w:rsidRPr="005C7535" w:rsidRDefault="00D10ACC" w:rsidP="005C7535">
            <w:pPr>
              <w:pStyle w:val="ListParagraph"/>
              <w:numPr>
                <w:ilvl w:val="0"/>
                <w:numId w:val="3"/>
              </w:numPr>
              <w:spacing w:after="0" w:line="216" w:lineRule="auto"/>
              <w:jc w:val="left"/>
              <w:rPr>
                <w:rFonts w:ascii="Arial" w:hAnsi="Arial" w:cs="Arial"/>
                <w:sz w:val="20"/>
                <w:szCs w:val="20"/>
              </w:rPr>
            </w:pPr>
            <w:r w:rsidRPr="005C7535">
              <w:rPr>
                <w:rFonts w:ascii="Arial" w:hAnsi="Arial" w:cs="Arial"/>
                <w:sz w:val="20"/>
                <w:szCs w:val="20"/>
              </w:rPr>
              <w:t>Coordinate appointments, husbandry schedule and learning activities efficiently, demonstrating flexibility to work evenings and weekends when required.</w:t>
            </w:r>
          </w:p>
          <w:p w14:paraId="418FA87C" w14:textId="591D9A2A" w:rsidR="00E65604" w:rsidRPr="005C7535" w:rsidRDefault="00D10ACC" w:rsidP="005C7535">
            <w:pPr>
              <w:pStyle w:val="ListParagraph"/>
              <w:numPr>
                <w:ilvl w:val="0"/>
                <w:numId w:val="3"/>
              </w:numPr>
              <w:spacing w:after="0" w:line="259" w:lineRule="auto"/>
              <w:jc w:val="left"/>
              <w:rPr>
                <w:rFonts w:ascii="Arial" w:hAnsi="Arial" w:cs="Arial"/>
                <w:sz w:val="20"/>
                <w:szCs w:val="20"/>
              </w:rPr>
            </w:pPr>
            <w:r w:rsidRPr="005C7535">
              <w:rPr>
                <w:rFonts w:ascii="Arial" w:hAnsi="Arial" w:cs="Arial"/>
                <w:sz w:val="20"/>
                <w:szCs w:val="20"/>
              </w:rPr>
              <w:t>Travel and sta</w:t>
            </w:r>
            <w:r w:rsidR="00F815A2">
              <w:rPr>
                <w:rFonts w:ascii="Arial" w:hAnsi="Arial" w:cs="Arial"/>
                <w:sz w:val="20"/>
                <w:szCs w:val="20"/>
              </w:rPr>
              <w:t>y</w:t>
            </w:r>
            <w:r w:rsidRPr="005C7535">
              <w:rPr>
                <w:rFonts w:ascii="Arial" w:hAnsi="Arial" w:cs="Arial"/>
                <w:sz w:val="20"/>
                <w:szCs w:val="20"/>
              </w:rPr>
              <w:t xml:space="preserve"> overni</w:t>
            </w:r>
            <w:r w:rsidR="00F815A2">
              <w:rPr>
                <w:rFonts w:ascii="Arial" w:hAnsi="Arial" w:cs="Arial"/>
                <w:sz w:val="20"/>
                <w:szCs w:val="20"/>
              </w:rPr>
              <w:t>g</w:t>
            </w:r>
            <w:r w:rsidRPr="005C7535">
              <w:rPr>
                <w:rFonts w:ascii="Arial" w:hAnsi="Arial" w:cs="Arial"/>
                <w:sz w:val="20"/>
                <w:szCs w:val="20"/>
              </w:rPr>
              <w:t xml:space="preserve">ht when </w:t>
            </w:r>
            <w:r w:rsidR="00F815A2" w:rsidRPr="005C7535">
              <w:rPr>
                <w:rFonts w:ascii="Arial" w:hAnsi="Arial" w:cs="Arial"/>
                <w:sz w:val="20"/>
                <w:szCs w:val="20"/>
              </w:rPr>
              <w:t>necessary</w:t>
            </w:r>
            <w:r w:rsidRPr="005C7535">
              <w:rPr>
                <w:rFonts w:ascii="Arial" w:hAnsi="Arial" w:cs="Arial"/>
                <w:sz w:val="20"/>
                <w:szCs w:val="20"/>
              </w:rPr>
              <w:t xml:space="preserve"> to su</w:t>
            </w:r>
            <w:r w:rsidR="00F815A2">
              <w:rPr>
                <w:rFonts w:ascii="Arial" w:hAnsi="Arial" w:cs="Arial"/>
                <w:sz w:val="20"/>
                <w:szCs w:val="20"/>
              </w:rPr>
              <w:t>pp</w:t>
            </w:r>
            <w:r w:rsidRPr="005C7535">
              <w:rPr>
                <w:rFonts w:ascii="Arial" w:hAnsi="Arial" w:cs="Arial"/>
                <w:sz w:val="20"/>
                <w:szCs w:val="20"/>
              </w:rPr>
              <w:t xml:space="preserve">ort </w:t>
            </w:r>
            <w:r w:rsidR="00F815A2">
              <w:rPr>
                <w:rFonts w:ascii="Arial" w:hAnsi="Arial" w:cs="Arial"/>
                <w:sz w:val="20"/>
                <w:szCs w:val="20"/>
              </w:rPr>
              <w:t>p</w:t>
            </w:r>
            <w:r w:rsidRPr="005C7535">
              <w:rPr>
                <w:rFonts w:ascii="Arial" w:hAnsi="Arial" w:cs="Arial"/>
                <w:sz w:val="20"/>
                <w:szCs w:val="20"/>
              </w:rPr>
              <w:t>ro</w:t>
            </w:r>
            <w:r w:rsidR="00F815A2">
              <w:rPr>
                <w:rFonts w:ascii="Arial" w:hAnsi="Arial" w:cs="Arial"/>
                <w:sz w:val="20"/>
                <w:szCs w:val="20"/>
              </w:rPr>
              <w:t>g</w:t>
            </w:r>
            <w:r w:rsidRPr="005C7535">
              <w:rPr>
                <w:rFonts w:ascii="Arial" w:hAnsi="Arial" w:cs="Arial"/>
                <w:sz w:val="20"/>
                <w:szCs w:val="20"/>
              </w:rPr>
              <w:t>ramme delive</w:t>
            </w:r>
            <w:r w:rsidR="00F815A2">
              <w:rPr>
                <w:rFonts w:ascii="Arial" w:hAnsi="Arial" w:cs="Arial"/>
                <w:sz w:val="20"/>
                <w:szCs w:val="20"/>
              </w:rPr>
              <w:t>ry</w:t>
            </w:r>
            <w:r w:rsidRPr="005C7535">
              <w:rPr>
                <w:rFonts w:ascii="Arial" w:hAnsi="Arial" w:cs="Arial"/>
                <w:sz w:val="20"/>
                <w:szCs w:val="20"/>
              </w:rPr>
              <w:t xml:space="preserve"> or attend relevant events.</w:t>
            </w:r>
          </w:p>
        </w:tc>
      </w:tr>
    </w:tbl>
    <w:p w14:paraId="01700C40" w14:textId="2AC3F876" w:rsidR="00E65604" w:rsidRPr="005C7535" w:rsidRDefault="00E65604" w:rsidP="005C7535">
      <w:pPr>
        <w:spacing w:after="93"/>
        <w:jc w:val="left"/>
        <w:rPr>
          <w:rFonts w:ascii="Arial" w:hAnsi="Arial" w:cs="Arial"/>
          <w:sz w:val="20"/>
          <w:szCs w:val="20"/>
        </w:rPr>
      </w:pPr>
    </w:p>
    <w:p w14:paraId="7974C647" w14:textId="77777777" w:rsidR="005C7535" w:rsidRPr="005C7535" w:rsidRDefault="005C7535" w:rsidP="005C7535">
      <w:pPr>
        <w:rPr>
          <w:rFonts w:ascii="Arial" w:hAnsi="Arial" w:cs="Arial"/>
          <w:sz w:val="20"/>
          <w:szCs w:val="20"/>
        </w:rPr>
      </w:pPr>
    </w:p>
    <w:p w14:paraId="304DE605" w14:textId="77777777" w:rsidR="005C7535" w:rsidRPr="005C7535" w:rsidRDefault="005C7535" w:rsidP="005C7535">
      <w:pPr>
        <w:rPr>
          <w:rFonts w:ascii="Arial" w:hAnsi="Arial" w:cs="Arial"/>
          <w:sz w:val="20"/>
          <w:szCs w:val="20"/>
        </w:rPr>
      </w:pPr>
    </w:p>
    <w:p w14:paraId="7DE3C847" w14:textId="77777777" w:rsidR="005C7535" w:rsidRPr="005C7535" w:rsidRDefault="005C7535" w:rsidP="005C7535">
      <w:pPr>
        <w:rPr>
          <w:rFonts w:ascii="Arial" w:hAnsi="Arial" w:cs="Arial"/>
          <w:sz w:val="20"/>
          <w:szCs w:val="20"/>
        </w:rPr>
      </w:pPr>
    </w:p>
    <w:p w14:paraId="2E5EB41D" w14:textId="77777777" w:rsidR="005C7535" w:rsidRPr="005C7535" w:rsidRDefault="005C7535" w:rsidP="005C7535">
      <w:pPr>
        <w:rPr>
          <w:rFonts w:ascii="Arial" w:hAnsi="Arial" w:cs="Arial"/>
          <w:sz w:val="20"/>
          <w:szCs w:val="20"/>
        </w:rPr>
      </w:pPr>
    </w:p>
    <w:p w14:paraId="1ADAEB82" w14:textId="00C690D7" w:rsidR="005C7535" w:rsidRPr="005C7535" w:rsidRDefault="005C7535" w:rsidP="005C7535">
      <w:pPr>
        <w:tabs>
          <w:tab w:val="left" w:pos="3960"/>
        </w:tabs>
        <w:ind w:firstLine="3960"/>
        <w:rPr>
          <w:rFonts w:ascii="Arial" w:hAnsi="Arial" w:cs="Arial"/>
          <w:sz w:val="20"/>
          <w:szCs w:val="20"/>
        </w:rPr>
      </w:pPr>
    </w:p>
    <w:tbl>
      <w:tblPr>
        <w:tblStyle w:val="TableGrid"/>
        <w:tblW w:w="10194" w:type="dxa"/>
        <w:tblInd w:w="-1" w:type="dxa"/>
        <w:tblCellMar>
          <w:top w:w="46" w:type="dxa"/>
          <w:left w:w="121" w:type="dxa"/>
          <w:right w:w="137" w:type="dxa"/>
        </w:tblCellMar>
        <w:tblLook w:val="04A0" w:firstRow="1" w:lastRow="0" w:firstColumn="1" w:lastColumn="0" w:noHBand="0" w:noVBand="1"/>
      </w:tblPr>
      <w:tblGrid>
        <w:gridCol w:w="10194"/>
      </w:tblGrid>
      <w:tr w:rsidR="00E65604" w:rsidRPr="005C7535" w14:paraId="7B0BA4BF" w14:textId="77777777">
        <w:trPr>
          <w:trHeight w:val="4549"/>
        </w:trPr>
        <w:tc>
          <w:tcPr>
            <w:tcW w:w="10194" w:type="dxa"/>
            <w:tcBorders>
              <w:top w:val="single" w:sz="2" w:space="0" w:color="000000"/>
              <w:left w:val="single" w:sz="2" w:space="0" w:color="000000"/>
              <w:bottom w:val="single" w:sz="2" w:space="0" w:color="000000"/>
              <w:right w:val="single" w:sz="2" w:space="0" w:color="000000"/>
            </w:tcBorders>
          </w:tcPr>
          <w:p w14:paraId="4292B76F" w14:textId="77777777" w:rsidR="00E65604" w:rsidRPr="005C7535" w:rsidRDefault="00D10ACC" w:rsidP="005C7535">
            <w:pPr>
              <w:pStyle w:val="ListParagraph"/>
              <w:numPr>
                <w:ilvl w:val="0"/>
                <w:numId w:val="3"/>
              </w:numPr>
              <w:spacing w:after="0" w:line="216" w:lineRule="auto"/>
              <w:jc w:val="left"/>
              <w:rPr>
                <w:rFonts w:ascii="Arial" w:hAnsi="Arial" w:cs="Arial"/>
                <w:sz w:val="20"/>
                <w:szCs w:val="20"/>
              </w:rPr>
            </w:pPr>
            <w:r w:rsidRPr="005C7535">
              <w:rPr>
                <w:rFonts w:ascii="Arial" w:hAnsi="Arial" w:cs="Arial"/>
                <w:sz w:val="20"/>
                <w:szCs w:val="20"/>
              </w:rPr>
              <w:t>Attend and contribute to team meetings, representing the Animal Care Unit and the Derby College Group at internal and external events as required.</w:t>
            </w:r>
          </w:p>
          <w:p w14:paraId="11940268" w14:textId="77777777" w:rsidR="00E65604" w:rsidRPr="005C7535" w:rsidRDefault="00D10ACC" w:rsidP="005C7535">
            <w:pPr>
              <w:pStyle w:val="ListParagraph"/>
              <w:numPr>
                <w:ilvl w:val="0"/>
                <w:numId w:val="3"/>
              </w:numPr>
              <w:spacing w:after="1" w:line="216" w:lineRule="auto"/>
              <w:jc w:val="left"/>
              <w:rPr>
                <w:rFonts w:ascii="Arial" w:hAnsi="Arial" w:cs="Arial"/>
                <w:sz w:val="20"/>
                <w:szCs w:val="20"/>
              </w:rPr>
            </w:pPr>
            <w:r w:rsidRPr="005C7535">
              <w:rPr>
                <w:rFonts w:ascii="Arial" w:hAnsi="Arial" w:cs="Arial"/>
                <w:sz w:val="20"/>
                <w:szCs w:val="20"/>
              </w:rPr>
              <w:t>Provide regular updates and reports to the Team Manager, both verbally and in writing, on learner progress and animal welfare within the collection.</w:t>
            </w:r>
          </w:p>
          <w:p w14:paraId="762D0FFE" w14:textId="77777777" w:rsidR="00E65604" w:rsidRPr="005C7535" w:rsidRDefault="00D10ACC" w:rsidP="005C7535">
            <w:pPr>
              <w:pStyle w:val="ListParagraph"/>
              <w:numPr>
                <w:ilvl w:val="0"/>
                <w:numId w:val="3"/>
              </w:numPr>
              <w:spacing w:after="5" w:line="216" w:lineRule="auto"/>
              <w:jc w:val="left"/>
              <w:rPr>
                <w:rFonts w:ascii="Arial" w:hAnsi="Arial" w:cs="Arial"/>
                <w:sz w:val="20"/>
                <w:szCs w:val="20"/>
              </w:rPr>
            </w:pPr>
            <w:r w:rsidRPr="005C7535">
              <w:rPr>
                <w:rFonts w:ascii="Arial" w:hAnsi="Arial" w:cs="Arial"/>
                <w:sz w:val="20"/>
                <w:szCs w:val="20"/>
              </w:rPr>
              <w:t>Embrace and effectively use college systems and digital technologies to support teaching, learning, and administration.</w:t>
            </w:r>
          </w:p>
          <w:p w14:paraId="39CB76AA" w14:textId="77777777" w:rsidR="00E65604" w:rsidRPr="005C7535" w:rsidRDefault="00D10ACC" w:rsidP="005C7535">
            <w:pPr>
              <w:pStyle w:val="ListParagraph"/>
              <w:numPr>
                <w:ilvl w:val="0"/>
                <w:numId w:val="3"/>
              </w:numPr>
              <w:spacing w:after="0" w:line="216" w:lineRule="auto"/>
              <w:jc w:val="left"/>
              <w:rPr>
                <w:rFonts w:ascii="Arial" w:hAnsi="Arial" w:cs="Arial"/>
                <w:sz w:val="20"/>
                <w:szCs w:val="20"/>
              </w:rPr>
            </w:pPr>
            <w:r w:rsidRPr="005C7535">
              <w:rPr>
                <w:rFonts w:ascii="Arial" w:hAnsi="Arial" w:cs="Arial"/>
                <w:sz w:val="20"/>
                <w:szCs w:val="20"/>
              </w:rPr>
              <w:t>Contribute to marketing and promotional activities to raise awareness of the Animal Care Unit's programmes and services.</w:t>
            </w:r>
          </w:p>
          <w:p w14:paraId="4D94271B" w14:textId="77777777" w:rsidR="00E65604" w:rsidRPr="005C7535" w:rsidRDefault="00D10ACC" w:rsidP="005C7535">
            <w:pPr>
              <w:pStyle w:val="ListParagraph"/>
              <w:numPr>
                <w:ilvl w:val="0"/>
                <w:numId w:val="3"/>
              </w:numPr>
              <w:spacing w:after="0" w:line="216" w:lineRule="auto"/>
              <w:rPr>
                <w:rFonts w:ascii="Arial" w:hAnsi="Arial" w:cs="Arial"/>
                <w:sz w:val="20"/>
                <w:szCs w:val="20"/>
              </w:rPr>
            </w:pPr>
            <w:r w:rsidRPr="005C7535">
              <w:rPr>
                <w:rFonts w:ascii="Arial" w:hAnsi="Arial" w:cs="Arial"/>
                <w:sz w:val="20"/>
                <w:szCs w:val="20"/>
              </w:rPr>
              <w:t>Propose and implement improvements to enhance learner experience, operational efficiency, and quality assurance processes.</w:t>
            </w:r>
          </w:p>
          <w:p w14:paraId="47AD1E5C" w14:textId="77777777" w:rsidR="00E65604" w:rsidRPr="005C7535" w:rsidRDefault="00D10ACC" w:rsidP="005C7535">
            <w:pPr>
              <w:pStyle w:val="ListParagraph"/>
              <w:numPr>
                <w:ilvl w:val="0"/>
                <w:numId w:val="3"/>
              </w:numPr>
              <w:spacing w:after="4" w:line="216" w:lineRule="auto"/>
              <w:rPr>
                <w:rFonts w:ascii="Arial" w:hAnsi="Arial" w:cs="Arial"/>
                <w:sz w:val="20"/>
                <w:szCs w:val="20"/>
              </w:rPr>
            </w:pPr>
            <w:r w:rsidRPr="005C7535">
              <w:rPr>
                <w:rFonts w:ascii="Arial" w:hAnsi="Arial" w:cs="Arial"/>
                <w:sz w:val="20"/>
                <w:szCs w:val="20"/>
              </w:rPr>
              <w:t>Ensure compliance with all relevant quality standards contributing to the Self-Assessment Report (SAR) and continuous improvement initiatives.</w:t>
            </w:r>
          </w:p>
          <w:p w14:paraId="57728A4F" w14:textId="77777777" w:rsidR="00E65604" w:rsidRPr="005C7535" w:rsidRDefault="00D10ACC" w:rsidP="005C7535">
            <w:pPr>
              <w:pStyle w:val="ListParagraph"/>
              <w:numPr>
                <w:ilvl w:val="0"/>
                <w:numId w:val="3"/>
              </w:numPr>
              <w:spacing w:after="4" w:line="216" w:lineRule="auto"/>
              <w:jc w:val="left"/>
              <w:rPr>
                <w:rFonts w:ascii="Arial" w:hAnsi="Arial" w:cs="Arial"/>
                <w:sz w:val="20"/>
                <w:szCs w:val="20"/>
              </w:rPr>
            </w:pPr>
            <w:r w:rsidRPr="005C7535">
              <w:rPr>
                <w:rFonts w:ascii="Arial" w:hAnsi="Arial" w:cs="Arial"/>
                <w:sz w:val="20"/>
                <w:szCs w:val="20"/>
              </w:rPr>
              <w:t xml:space="preserve">Deliver exceptional customer service to internal and external stakeholders, </w:t>
            </w:r>
            <w:proofErr w:type="gramStart"/>
            <w:r w:rsidRPr="005C7535">
              <w:rPr>
                <w:rFonts w:ascii="Arial" w:hAnsi="Arial" w:cs="Arial"/>
                <w:sz w:val="20"/>
                <w:szCs w:val="20"/>
              </w:rPr>
              <w:t>maintaining professionalism at all times</w:t>
            </w:r>
            <w:proofErr w:type="gramEnd"/>
            <w:r w:rsidRPr="005C7535">
              <w:rPr>
                <w:rFonts w:ascii="Arial" w:hAnsi="Arial" w:cs="Arial"/>
                <w:sz w:val="20"/>
                <w:szCs w:val="20"/>
              </w:rPr>
              <w:t>.</w:t>
            </w:r>
          </w:p>
          <w:p w14:paraId="6030DF33" w14:textId="77777777" w:rsidR="00E65604" w:rsidRPr="005C7535" w:rsidRDefault="00D10ACC" w:rsidP="005C7535">
            <w:pPr>
              <w:pStyle w:val="ListParagraph"/>
              <w:numPr>
                <w:ilvl w:val="0"/>
                <w:numId w:val="3"/>
              </w:numPr>
              <w:spacing w:after="0" w:line="216" w:lineRule="auto"/>
              <w:rPr>
                <w:rFonts w:ascii="Arial" w:hAnsi="Arial" w:cs="Arial"/>
                <w:sz w:val="20"/>
                <w:szCs w:val="20"/>
              </w:rPr>
            </w:pPr>
            <w:r w:rsidRPr="005C7535">
              <w:rPr>
                <w:rFonts w:ascii="Arial" w:hAnsi="Arial" w:cs="Arial"/>
                <w:sz w:val="20"/>
                <w:szCs w:val="20"/>
              </w:rPr>
              <w:t>Actively promote and adhere to college policies and procedures, including Safeguarding, Equality and Diversity, Health and Safety, and Data Protection.</w:t>
            </w:r>
          </w:p>
          <w:p w14:paraId="4DEF93F3" w14:textId="77777777" w:rsidR="00E65604" w:rsidRPr="005C7535" w:rsidRDefault="00D10ACC" w:rsidP="005C7535">
            <w:pPr>
              <w:pStyle w:val="ListParagraph"/>
              <w:numPr>
                <w:ilvl w:val="0"/>
                <w:numId w:val="3"/>
              </w:numPr>
              <w:spacing w:after="0" w:line="259" w:lineRule="auto"/>
              <w:rPr>
                <w:rFonts w:ascii="Arial" w:hAnsi="Arial" w:cs="Arial"/>
                <w:sz w:val="20"/>
                <w:szCs w:val="20"/>
              </w:rPr>
            </w:pPr>
            <w:r w:rsidRPr="005C7535">
              <w:rPr>
                <w:rFonts w:ascii="Arial" w:hAnsi="Arial" w:cs="Arial"/>
                <w:sz w:val="20"/>
                <w:szCs w:val="20"/>
              </w:rPr>
              <w:t>Undertake any other duties reasonably required by senior staff in response to evolving departmental or college needs.</w:t>
            </w:r>
          </w:p>
        </w:tc>
      </w:tr>
      <w:tr w:rsidR="00E65604" w:rsidRPr="005C7535" w14:paraId="3353E4CC" w14:textId="77777777">
        <w:trPr>
          <w:trHeight w:val="283"/>
        </w:trPr>
        <w:tc>
          <w:tcPr>
            <w:tcW w:w="10194" w:type="dxa"/>
            <w:tcBorders>
              <w:top w:val="single" w:sz="2" w:space="0" w:color="000000"/>
              <w:left w:val="single" w:sz="2" w:space="0" w:color="000000"/>
              <w:bottom w:val="single" w:sz="2" w:space="0" w:color="000000"/>
              <w:right w:val="single" w:sz="2" w:space="0" w:color="000000"/>
            </w:tcBorders>
          </w:tcPr>
          <w:p w14:paraId="08BC1A91" w14:textId="77777777" w:rsidR="00E65604" w:rsidRPr="005C7535" w:rsidRDefault="00D10ACC">
            <w:pPr>
              <w:spacing w:after="0" w:line="259" w:lineRule="auto"/>
              <w:jc w:val="left"/>
              <w:rPr>
                <w:rFonts w:ascii="Arial" w:hAnsi="Arial" w:cs="Arial"/>
                <w:b/>
                <w:bCs/>
                <w:sz w:val="20"/>
                <w:szCs w:val="20"/>
              </w:rPr>
            </w:pPr>
            <w:r w:rsidRPr="005C7535">
              <w:rPr>
                <w:rFonts w:ascii="Arial" w:hAnsi="Arial" w:cs="Arial"/>
                <w:b/>
                <w:bCs/>
                <w:sz w:val="20"/>
                <w:szCs w:val="20"/>
              </w:rPr>
              <w:t>Person Specification</w:t>
            </w:r>
          </w:p>
        </w:tc>
      </w:tr>
      <w:tr w:rsidR="00E65604" w:rsidRPr="005C7535" w14:paraId="07FA4C6C" w14:textId="77777777">
        <w:trPr>
          <w:trHeight w:val="3606"/>
        </w:trPr>
        <w:tc>
          <w:tcPr>
            <w:tcW w:w="10194" w:type="dxa"/>
            <w:tcBorders>
              <w:top w:val="single" w:sz="2" w:space="0" w:color="000000"/>
              <w:left w:val="single" w:sz="2" w:space="0" w:color="000000"/>
              <w:bottom w:val="single" w:sz="2" w:space="0" w:color="000000"/>
              <w:right w:val="single" w:sz="2" w:space="0" w:color="000000"/>
            </w:tcBorders>
          </w:tcPr>
          <w:p w14:paraId="347D41D3" w14:textId="77777777" w:rsidR="00E65604" w:rsidRPr="005C7535" w:rsidRDefault="00D10ACC">
            <w:pPr>
              <w:spacing w:after="144" w:line="259" w:lineRule="auto"/>
              <w:jc w:val="left"/>
              <w:rPr>
                <w:rFonts w:ascii="Arial" w:hAnsi="Arial" w:cs="Arial"/>
                <w:b/>
                <w:bCs/>
                <w:sz w:val="20"/>
                <w:szCs w:val="20"/>
              </w:rPr>
            </w:pPr>
            <w:r w:rsidRPr="005C7535">
              <w:rPr>
                <w:rFonts w:ascii="Arial" w:hAnsi="Arial" w:cs="Arial"/>
                <w:b/>
                <w:bCs/>
                <w:sz w:val="20"/>
                <w:szCs w:val="20"/>
              </w:rPr>
              <w:t>Competencies</w:t>
            </w:r>
          </w:p>
          <w:p w14:paraId="4452FBB7" w14:textId="77777777" w:rsidR="00E65604" w:rsidRPr="005C7535" w:rsidRDefault="00D10ACC">
            <w:pPr>
              <w:spacing w:after="181" w:line="259" w:lineRule="auto"/>
              <w:jc w:val="left"/>
              <w:rPr>
                <w:rFonts w:ascii="Arial" w:hAnsi="Arial" w:cs="Arial"/>
                <w:b/>
                <w:bCs/>
                <w:sz w:val="20"/>
                <w:szCs w:val="20"/>
              </w:rPr>
            </w:pPr>
            <w:r w:rsidRPr="005C7535">
              <w:rPr>
                <w:rFonts w:ascii="Arial" w:hAnsi="Arial" w:cs="Arial"/>
                <w:b/>
                <w:bCs/>
                <w:sz w:val="20"/>
                <w:szCs w:val="20"/>
              </w:rPr>
              <w:t>Essential</w:t>
            </w:r>
          </w:p>
          <w:p w14:paraId="3E8F80EF" w14:textId="77777777" w:rsidR="00E65604" w:rsidRPr="005C7535" w:rsidRDefault="00D10ACC" w:rsidP="005C7535">
            <w:pPr>
              <w:pStyle w:val="ListParagraph"/>
              <w:numPr>
                <w:ilvl w:val="0"/>
                <w:numId w:val="7"/>
              </w:numPr>
              <w:spacing w:after="4" w:line="216" w:lineRule="auto"/>
              <w:rPr>
                <w:rFonts w:ascii="Arial" w:hAnsi="Arial" w:cs="Arial"/>
                <w:sz w:val="20"/>
                <w:szCs w:val="20"/>
              </w:rPr>
            </w:pPr>
            <w:r w:rsidRPr="005C7535">
              <w:rPr>
                <w:rFonts w:ascii="Arial" w:hAnsi="Arial" w:cs="Arial"/>
                <w:sz w:val="20"/>
                <w:szCs w:val="20"/>
              </w:rPr>
              <w:t>Demonstrated commitment to delivering high standards of customer service, with a professional and approachable manner.</w:t>
            </w:r>
          </w:p>
          <w:p w14:paraId="2252286B" w14:textId="77777777" w:rsidR="00E65604" w:rsidRPr="005C7535" w:rsidRDefault="00D10ACC" w:rsidP="005C7535">
            <w:pPr>
              <w:pStyle w:val="ListParagraph"/>
              <w:numPr>
                <w:ilvl w:val="0"/>
                <w:numId w:val="4"/>
              </w:numPr>
              <w:spacing w:after="4" w:line="216" w:lineRule="auto"/>
              <w:jc w:val="left"/>
              <w:rPr>
                <w:rFonts w:ascii="Arial" w:hAnsi="Arial" w:cs="Arial"/>
                <w:sz w:val="20"/>
                <w:szCs w:val="20"/>
              </w:rPr>
            </w:pPr>
            <w:r w:rsidRPr="005C7535">
              <w:rPr>
                <w:rFonts w:ascii="Arial" w:hAnsi="Arial" w:cs="Arial"/>
                <w:sz w:val="20"/>
                <w:szCs w:val="20"/>
              </w:rPr>
              <w:t>Strong time management skills, with the ability to prioritise tasks and meet deadlines effectively. Proactive and adaptable, with the ability to work independently and respond flexibly to changing demands.</w:t>
            </w:r>
          </w:p>
          <w:p w14:paraId="44E5514F" w14:textId="77777777" w:rsidR="00E65604" w:rsidRPr="005C7535" w:rsidRDefault="00D10ACC" w:rsidP="005C7535">
            <w:pPr>
              <w:pStyle w:val="ListParagraph"/>
              <w:numPr>
                <w:ilvl w:val="0"/>
                <w:numId w:val="4"/>
              </w:numPr>
              <w:spacing w:after="4" w:line="216" w:lineRule="auto"/>
              <w:jc w:val="left"/>
              <w:rPr>
                <w:rFonts w:ascii="Arial" w:hAnsi="Arial" w:cs="Arial"/>
                <w:sz w:val="20"/>
                <w:szCs w:val="20"/>
              </w:rPr>
            </w:pPr>
            <w:r w:rsidRPr="005C7535">
              <w:rPr>
                <w:rFonts w:ascii="Arial" w:hAnsi="Arial" w:cs="Arial"/>
                <w:sz w:val="20"/>
                <w:szCs w:val="20"/>
              </w:rPr>
              <w:t>Excellent interpersonal and communication skills, with the ability to work collaboratively within a team environment.</w:t>
            </w:r>
          </w:p>
          <w:p w14:paraId="2C6D25A2" w14:textId="77777777" w:rsidR="00E65604" w:rsidRPr="005C7535" w:rsidRDefault="00D10ACC" w:rsidP="005C7535">
            <w:pPr>
              <w:pStyle w:val="ListParagraph"/>
              <w:numPr>
                <w:ilvl w:val="0"/>
                <w:numId w:val="4"/>
              </w:numPr>
              <w:spacing w:after="0" w:line="259" w:lineRule="auto"/>
              <w:jc w:val="left"/>
              <w:rPr>
                <w:rFonts w:ascii="Arial" w:hAnsi="Arial" w:cs="Arial"/>
                <w:sz w:val="20"/>
                <w:szCs w:val="20"/>
              </w:rPr>
            </w:pPr>
            <w:r w:rsidRPr="005C7535">
              <w:rPr>
                <w:rFonts w:ascii="Arial" w:hAnsi="Arial" w:cs="Arial"/>
                <w:sz w:val="20"/>
                <w:szCs w:val="20"/>
              </w:rPr>
              <w:t>Full UK driving licence, with willingness to travel as required to support programme delivery.</w:t>
            </w:r>
          </w:p>
          <w:p w14:paraId="72497AD6" w14:textId="77777777" w:rsidR="00E65604" w:rsidRPr="005C7535" w:rsidRDefault="00D10ACC" w:rsidP="005C7535">
            <w:pPr>
              <w:pStyle w:val="ListParagraph"/>
              <w:numPr>
                <w:ilvl w:val="0"/>
                <w:numId w:val="4"/>
              </w:numPr>
              <w:spacing w:after="0" w:line="259" w:lineRule="auto"/>
              <w:rPr>
                <w:rFonts w:ascii="Arial" w:hAnsi="Arial" w:cs="Arial"/>
                <w:sz w:val="20"/>
                <w:szCs w:val="20"/>
              </w:rPr>
            </w:pPr>
            <w:r w:rsidRPr="005C7535">
              <w:rPr>
                <w:rFonts w:ascii="Arial" w:hAnsi="Arial" w:cs="Arial"/>
                <w:sz w:val="20"/>
                <w:szCs w:val="20"/>
              </w:rPr>
              <w:t>Competent in the use of basic IT systems and digital tools to support learning, communication, and administrative tasks.</w:t>
            </w:r>
          </w:p>
        </w:tc>
      </w:tr>
      <w:tr w:rsidR="00E65604" w:rsidRPr="005C7535" w14:paraId="09ACD357" w14:textId="77777777">
        <w:trPr>
          <w:trHeight w:val="3325"/>
        </w:trPr>
        <w:tc>
          <w:tcPr>
            <w:tcW w:w="10194" w:type="dxa"/>
            <w:tcBorders>
              <w:top w:val="single" w:sz="2" w:space="0" w:color="000000"/>
              <w:left w:val="single" w:sz="2" w:space="0" w:color="000000"/>
              <w:bottom w:val="single" w:sz="2" w:space="0" w:color="000000"/>
              <w:right w:val="single" w:sz="2" w:space="0" w:color="000000"/>
            </w:tcBorders>
          </w:tcPr>
          <w:p w14:paraId="28527545" w14:textId="77777777" w:rsidR="00E65604" w:rsidRPr="005C7535" w:rsidRDefault="00D10ACC">
            <w:pPr>
              <w:spacing w:after="140" w:line="259" w:lineRule="auto"/>
              <w:jc w:val="left"/>
              <w:rPr>
                <w:rFonts w:ascii="Arial" w:hAnsi="Arial" w:cs="Arial"/>
                <w:b/>
                <w:bCs/>
                <w:sz w:val="20"/>
                <w:szCs w:val="20"/>
              </w:rPr>
            </w:pPr>
            <w:r w:rsidRPr="005C7535">
              <w:rPr>
                <w:rFonts w:ascii="Arial" w:hAnsi="Arial" w:cs="Arial"/>
                <w:b/>
                <w:bCs/>
                <w:sz w:val="20"/>
                <w:szCs w:val="20"/>
              </w:rPr>
              <w:t>Knowledge &amp; Experience</w:t>
            </w:r>
          </w:p>
          <w:p w14:paraId="7E69AE15" w14:textId="77777777" w:rsidR="00E65604" w:rsidRPr="005C7535" w:rsidRDefault="00D10ACC">
            <w:pPr>
              <w:spacing w:after="0" w:line="259" w:lineRule="auto"/>
              <w:ind w:left="5"/>
              <w:jc w:val="left"/>
              <w:rPr>
                <w:rFonts w:ascii="Arial" w:hAnsi="Arial" w:cs="Arial"/>
                <w:b/>
                <w:bCs/>
                <w:sz w:val="20"/>
                <w:szCs w:val="20"/>
              </w:rPr>
            </w:pPr>
            <w:r w:rsidRPr="005C7535">
              <w:rPr>
                <w:rFonts w:ascii="Arial" w:hAnsi="Arial" w:cs="Arial"/>
                <w:b/>
                <w:bCs/>
                <w:sz w:val="20"/>
                <w:szCs w:val="20"/>
              </w:rPr>
              <w:t>Essential</w:t>
            </w:r>
          </w:p>
          <w:p w14:paraId="3748498D" w14:textId="77777777" w:rsidR="00E65604" w:rsidRPr="005C7535" w:rsidRDefault="00D10ACC" w:rsidP="005C7535">
            <w:pPr>
              <w:pStyle w:val="ListParagraph"/>
              <w:numPr>
                <w:ilvl w:val="0"/>
                <w:numId w:val="6"/>
              </w:numPr>
              <w:spacing w:after="0" w:line="259" w:lineRule="auto"/>
              <w:jc w:val="left"/>
              <w:rPr>
                <w:rFonts w:ascii="Arial" w:hAnsi="Arial" w:cs="Arial"/>
                <w:sz w:val="20"/>
                <w:szCs w:val="20"/>
              </w:rPr>
            </w:pPr>
            <w:r w:rsidRPr="005C7535">
              <w:rPr>
                <w:rFonts w:ascii="Arial" w:hAnsi="Arial" w:cs="Arial"/>
                <w:sz w:val="20"/>
                <w:szCs w:val="20"/>
              </w:rPr>
              <w:t>Knowledge of Health and Safety</w:t>
            </w:r>
          </w:p>
          <w:p w14:paraId="6B3A6BAE" w14:textId="77777777" w:rsidR="00E65604" w:rsidRPr="005C7535" w:rsidRDefault="00D10ACC" w:rsidP="005C7535">
            <w:pPr>
              <w:numPr>
                <w:ilvl w:val="0"/>
                <w:numId w:val="5"/>
              </w:numPr>
              <w:spacing w:after="0" w:line="259" w:lineRule="auto"/>
              <w:jc w:val="left"/>
              <w:rPr>
                <w:rFonts w:ascii="Arial" w:hAnsi="Arial" w:cs="Arial"/>
                <w:sz w:val="20"/>
                <w:szCs w:val="20"/>
              </w:rPr>
            </w:pPr>
            <w:r w:rsidRPr="005C7535">
              <w:rPr>
                <w:rFonts w:ascii="Arial" w:hAnsi="Arial" w:cs="Arial"/>
                <w:sz w:val="20"/>
                <w:szCs w:val="20"/>
              </w:rPr>
              <w:t>Equal Opportunities</w:t>
            </w:r>
          </w:p>
          <w:p w14:paraId="3B41DAA9" w14:textId="77777777" w:rsidR="00E65604" w:rsidRPr="005C7535" w:rsidRDefault="00D10ACC" w:rsidP="005C7535">
            <w:pPr>
              <w:numPr>
                <w:ilvl w:val="0"/>
                <w:numId w:val="5"/>
              </w:numPr>
              <w:spacing w:after="0" w:line="259" w:lineRule="auto"/>
              <w:jc w:val="left"/>
              <w:rPr>
                <w:rFonts w:ascii="Arial" w:hAnsi="Arial" w:cs="Arial"/>
                <w:sz w:val="20"/>
                <w:szCs w:val="20"/>
              </w:rPr>
            </w:pPr>
            <w:r w:rsidRPr="005C7535">
              <w:rPr>
                <w:rFonts w:ascii="Arial" w:hAnsi="Arial" w:cs="Arial"/>
                <w:sz w:val="20"/>
                <w:szCs w:val="20"/>
              </w:rPr>
              <w:t>Recent experience of caring/keeping for animals in industry</w:t>
            </w:r>
          </w:p>
          <w:p w14:paraId="686E6753" w14:textId="77777777" w:rsidR="00E65604" w:rsidRPr="005C7535" w:rsidRDefault="00D10ACC" w:rsidP="005C7535">
            <w:pPr>
              <w:numPr>
                <w:ilvl w:val="0"/>
                <w:numId w:val="5"/>
              </w:numPr>
              <w:spacing w:after="119" w:line="259" w:lineRule="auto"/>
              <w:jc w:val="left"/>
              <w:rPr>
                <w:rFonts w:ascii="Arial" w:hAnsi="Arial" w:cs="Arial"/>
                <w:sz w:val="20"/>
                <w:szCs w:val="20"/>
              </w:rPr>
            </w:pPr>
            <w:r w:rsidRPr="005C7535">
              <w:rPr>
                <w:rFonts w:ascii="Arial" w:hAnsi="Arial" w:cs="Arial"/>
                <w:sz w:val="20"/>
                <w:szCs w:val="20"/>
              </w:rPr>
              <w:t>Experience of supervising volunteers, students or groups of people</w:t>
            </w:r>
          </w:p>
          <w:p w14:paraId="6E7EC480" w14:textId="77777777" w:rsidR="00E65604" w:rsidRPr="005C7535" w:rsidRDefault="00D10ACC">
            <w:pPr>
              <w:spacing w:after="0" w:line="259" w:lineRule="auto"/>
              <w:jc w:val="left"/>
              <w:rPr>
                <w:rFonts w:ascii="Arial" w:hAnsi="Arial" w:cs="Arial"/>
                <w:b/>
                <w:bCs/>
                <w:sz w:val="20"/>
                <w:szCs w:val="20"/>
              </w:rPr>
            </w:pPr>
            <w:r w:rsidRPr="005C7535">
              <w:rPr>
                <w:rFonts w:ascii="Arial" w:hAnsi="Arial" w:cs="Arial"/>
                <w:b/>
                <w:bCs/>
                <w:sz w:val="20"/>
                <w:szCs w:val="20"/>
              </w:rPr>
              <w:t>Desirable</w:t>
            </w:r>
          </w:p>
          <w:p w14:paraId="10454B2E" w14:textId="77777777" w:rsidR="00E65604" w:rsidRPr="005C7535" w:rsidRDefault="00D10ACC">
            <w:pPr>
              <w:numPr>
                <w:ilvl w:val="0"/>
                <w:numId w:val="1"/>
              </w:numPr>
              <w:spacing w:after="0" w:line="259" w:lineRule="auto"/>
              <w:ind w:hanging="365"/>
              <w:jc w:val="left"/>
              <w:rPr>
                <w:rFonts w:ascii="Arial" w:hAnsi="Arial" w:cs="Arial"/>
                <w:sz w:val="20"/>
                <w:szCs w:val="20"/>
              </w:rPr>
            </w:pPr>
            <w:r w:rsidRPr="005C7535">
              <w:rPr>
                <w:rFonts w:ascii="Arial" w:hAnsi="Arial" w:cs="Arial"/>
                <w:sz w:val="20"/>
                <w:szCs w:val="20"/>
              </w:rPr>
              <w:t>Training / teaching experience</w:t>
            </w:r>
          </w:p>
          <w:p w14:paraId="4D61CDBF" w14:textId="77777777" w:rsidR="00E65604" w:rsidRPr="005C7535" w:rsidRDefault="00D10ACC">
            <w:pPr>
              <w:numPr>
                <w:ilvl w:val="0"/>
                <w:numId w:val="1"/>
              </w:numPr>
              <w:spacing w:after="0" w:line="259" w:lineRule="auto"/>
              <w:ind w:hanging="365"/>
              <w:jc w:val="left"/>
              <w:rPr>
                <w:rFonts w:ascii="Arial" w:hAnsi="Arial" w:cs="Arial"/>
                <w:sz w:val="20"/>
                <w:szCs w:val="20"/>
              </w:rPr>
            </w:pPr>
            <w:r w:rsidRPr="005C7535">
              <w:rPr>
                <w:rFonts w:ascii="Arial" w:hAnsi="Arial" w:cs="Arial"/>
                <w:sz w:val="20"/>
                <w:szCs w:val="20"/>
              </w:rPr>
              <w:t>Experience of working in an FE college</w:t>
            </w:r>
          </w:p>
          <w:p w14:paraId="3C1EEE68" w14:textId="77777777" w:rsidR="00E65604" w:rsidRPr="005C7535" w:rsidRDefault="00D10ACC">
            <w:pPr>
              <w:numPr>
                <w:ilvl w:val="0"/>
                <w:numId w:val="1"/>
              </w:numPr>
              <w:spacing w:after="0" w:line="259" w:lineRule="auto"/>
              <w:ind w:hanging="365"/>
              <w:jc w:val="left"/>
              <w:rPr>
                <w:rFonts w:ascii="Arial" w:hAnsi="Arial" w:cs="Arial"/>
                <w:sz w:val="20"/>
                <w:szCs w:val="20"/>
              </w:rPr>
            </w:pPr>
            <w:r w:rsidRPr="005C7535">
              <w:rPr>
                <w:rFonts w:ascii="Arial" w:hAnsi="Arial" w:cs="Arial"/>
                <w:sz w:val="20"/>
                <w:szCs w:val="20"/>
              </w:rPr>
              <w:t>Experience of using Microsoft platforms and IT platforms in education</w:t>
            </w:r>
          </w:p>
        </w:tc>
      </w:tr>
    </w:tbl>
    <w:p w14:paraId="463475FD" w14:textId="77777777" w:rsidR="00E65604" w:rsidRPr="005C7535" w:rsidRDefault="00D10ACC">
      <w:pPr>
        <w:spacing w:after="0" w:line="259" w:lineRule="auto"/>
        <w:ind w:left="3587"/>
        <w:jc w:val="left"/>
        <w:rPr>
          <w:rFonts w:ascii="Arial" w:hAnsi="Arial" w:cs="Arial"/>
          <w:sz w:val="20"/>
          <w:szCs w:val="20"/>
        </w:rPr>
      </w:pPr>
      <w:r w:rsidRPr="005C7535">
        <w:rPr>
          <w:rFonts w:ascii="Arial" w:hAnsi="Arial" w:cs="Arial"/>
          <w:sz w:val="20"/>
          <w:szCs w:val="20"/>
        </w:rPr>
        <w:t xml:space="preserve">- </w:t>
      </w:r>
    </w:p>
    <w:tbl>
      <w:tblPr>
        <w:tblStyle w:val="TableGrid"/>
        <w:tblW w:w="10194" w:type="dxa"/>
        <w:tblInd w:w="-1" w:type="dxa"/>
        <w:tblCellMar>
          <w:top w:w="40" w:type="dxa"/>
          <w:left w:w="116" w:type="dxa"/>
          <w:right w:w="5059" w:type="dxa"/>
        </w:tblCellMar>
        <w:tblLook w:val="04A0" w:firstRow="1" w:lastRow="0" w:firstColumn="1" w:lastColumn="0" w:noHBand="0" w:noVBand="1"/>
      </w:tblPr>
      <w:tblGrid>
        <w:gridCol w:w="10194"/>
      </w:tblGrid>
      <w:tr w:rsidR="00E65604" w:rsidRPr="005C7535" w14:paraId="5B15E989" w14:textId="77777777">
        <w:trPr>
          <w:trHeight w:val="3823"/>
        </w:trPr>
        <w:tc>
          <w:tcPr>
            <w:tcW w:w="10194" w:type="dxa"/>
            <w:tcBorders>
              <w:top w:val="single" w:sz="2" w:space="0" w:color="000000"/>
              <w:left w:val="single" w:sz="2" w:space="0" w:color="000000"/>
              <w:bottom w:val="single" w:sz="2" w:space="0" w:color="000000"/>
              <w:right w:val="single" w:sz="2" w:space="0" w:color="000000"/>
            </w:tcBorders>
          </w:tcPr>
          <w:p w14:paraId="659F4C64" w14:textId="3871BCB6" w:rsidR="00E65604" w:rsidRPr="005C7535" w:rsidRDefault="00D10ACC">
            <w:pPr>
              <w:spacing w:after="144" w:line="259" w:lineRule="auto"/>
              <w:jc w:val="left"/>
              <w:rPr>
                <w:rFonts w:ascii="Arial" w:hAnsi="Arial" w:cs="Arial"/>
                <w:b/>
                <w:bCs/>
                <w:sz w:val="20"/>
                <w:szCs w:val="20"/>
              </w:rPr>
            </w:pPr>
            <w:r w:rsidRPr="005C7535">
              <w:rPr>
                <w:rFonts w:ascii="Arial" w:hAnsi="Arial" w:cs="Arial"/>
                <w:b/>
                <w:bCs/>
                <w:sz w:val="20"/>
                <w:szCs w:val="20"/>
              </w:rPr>
              <w:lastRenderedPageBreak/>
              <w:t>Qualifications</w:t>
            </w:r>
          </w:p>
          <w:p w14:paraId="2B427E3B" w14:textId="77777777" w:rsidR="00E65604" w:rsidRPr="005C7535" w:rsidRDefault="00D10ACC">
            <w:pPr>
              <w:spacing w:after="0" w:line="259" w:lineRule="auto"/>
              <w:ind w:left="5"/>
              <w:jc w:val="left"/>
              <w:rPr>
                <w:rFonts w:ascii="Arial" w:hAnsi="Arial" w:cs="Arial"/>
                <w:b/>
                <w:bCs/>
                <w:sz w:val="20"/>
                <w:szCs w:val="20"/>
              </w:rPr>
            </w:pPr>
            <w:r w:rsidRPr="005C7535">
              <w:rPr>
                <w:rFonts w:ascii="Arial" w:hAnsi="Arial" w:cs="Arial"/>
                <w:b/>
                <w:bCs/>
                <w:sz w:val="20"/>
                <w:szCs w:val="20"/>
              </w:rPr>
              <w:t>Essential</w:t>
            </w:r>
          </w:p>
          <w:p w14:paraId="312400A5" w14:textId="77777777" w:rsidR="009A355D" w:rsidRDefault="00D10ACC" w:rsidP="009A355D">
            <w:pPr>
              <w:numPr>
                <w:ilvl w:val="0"/>
                <w:numId w:val="2"/>
              </w:numPr>
              <w:spacing w:after="0" w:line="259" w:lineRule="auto"/>
              <w:ind w:hanging="365"/>
              <w:jc w:val="left"/>
              <w:rPr>
                <w:rFonts w:ascii="Arial" w:hAnsi="Arial" w:cs="Arial"/>
                <w:sz w:val="20"/>
                <w:szCs w:val="20"/>
              </w:rPr>
            </w:pPr>
            <w:r w:rsidRPr="005C7535">
              <w:rPr>
                <w:rFonts w:ascii="Arial" w:hAnsi="Arial" w:cs="Arial"/>
                <w:sz w:val="20"/>
                <w:szCs w:val="20"/>
              </w:rPr>
              <w:t>Level 3 (or above) qualification in Animal Care</w:t>
            </w:r>
          </w:p>
          <w:p w14:paraId="3AA78808" w14:textId="5E63AE56" w:rsidR="00E65604" w:rsidRPr="009A355D" w:rsidRDefault="00D10ACC" w:rsidP="009A355D">
            <w:pPr>
              <w:numPr>
                <w:ilvl w:val="0"/>
                <w:numId w:val="2"/>
              </w:numPr>
              <w:spacing w:after="0" w:line="259" w:lineRule="auto"/>
              <w:ind w:hanging="365"/>
              <w:jc w:val="left"/>
              <w:rPr>
                <w:rFonts w:ascii="Arial" w:hAnsi="Arial" w:cs="Arial"/>
                <w:sz w:val="20"/>
                <w:szCs w:val="20"/>
              </w:rPr>
            </w:pPr>
            <w:r w:rsidRPr="009A355D">
              <w:rPr>
                <w:rFonts w:ascii="Arial" w:hAnsi="Arial" w:cs="Arial"/>
                <w:sz w:val="20"/>
                <w:szCs w:val="20"/>
              </w:rPr>
              <w:t>Level 2 English (GCSE or equivalent)</w:t>
            </w:r>
          </w:p>
          <w:p w14:paraId="481A7F16" w14:textId="3E81DF01" w:rsidR="00E65604" w:rsidRPr="005C7535" w:rsidRDefault="00D10ACC">
            <w:pPr>
              <w:numPr>
                <w:ilvl w:val="0"/>
                <w:numId w:val="2"/>
              </w:numPr>
              <w:spacing w:after="234" w:line="223" w:lineRule="auto"/>
              <w:ind w:hanging="365"/>
              <w:jc w:val="left"/>
              <w:rPr>
                <w:rFonts w:ascii="Arial" w:hAnsi="Arial" w:cs="Arial"/>
                <w:sz w:val="20"/>
                <w:szCs w:val="20"/>
              </w:rPr>
            </w:pPr>
            <w:r w:rsidRPr="005C7535">
              <w:rPr>
                <w:rFonts w:ascii="Arial" w:hAnsi="Arial" w:cs="Arial"/>
                <w:sz w:val="20"/>
                <w:szCs w:val="20"/>
              </w:rPr>
              <w:t>Level 2 Maths (GCSE or equivalent)</w:t>
            </w:r>
          </w:p>
          <w:p w14:paraId="3B8A4336" w14:textId="77777777" w:rsidR="00E65604" w:rsidRPr="005C7535" w:rsidRDefault="00D10ACC">
            <w:pPr>
              <w:spacing w:after="0" w:line="259" w:lineRule="auto"/>
              <w:ind w:left="5"/>
              <w:jc w:val="left"/>
              <w:rPr>
                <w:rFonts w:ascii="Arial" w:hAnsi="Arial" w:cs="Arial"/>
                <w:b/>
                <w:bCs/>
                <w:sz w:val="20"/>
                <w:szCs w:val="20"/>
              </w:rPr>
            </w:pPr>
            <w:r w:rsidRPr="005C7535">
              <w:rPr>
                <w:rFonts w:ascii="Arial" w:hAnsi="Arial" w:cs="Arial"/>
                <w:b/>
                <w:bCs/>
                <w:sz w:val="20"/>
                <w:szCs w:val="20"/>
              </w:rPr>
              <w:t>Desirable</w:t>
            </w:r>
          </w:p>
          <w:p w14:paraId="42414EC0" w14:textId="77777777" w:rsidR="00E65604" w:rsidRPr="009A355D" w:rsidRDefault="00D10ACC" w:rsidP="009A355D">
            <w:pPr>
              <w:pStyle w:val="ListParagraph"/>
              <w:numPr>
                <w:ilvl w:val="0"/>
                <w:numId w:val="9"/>
              </w:numPr>
              <w:spacing w:after="0" w:line="259" w:lineRule="auto"/>
              <w:jc w:val="left"/>
              <w:rPr>
                <w:rFonts w:ascii="Arial" w:hAnsi="Arial" w:cs="Arial"/>
                <w:sz w:val="20"/>
                <w:szCs w:val="20"/>
              </w:rPr>
            </w:pPr>
            <w:r w:rsidRPr="009A355D">
              <w:rPr>
                <w:rFonts w:ascii="Arial" w:hAnsi="Arial" w:cs="Arial"/>
                <w:sz w:val="20"/>
                <w:szCs w:val="20"/>
              </w:rPr>
              <w:t>Recent and current Animal Care CPD in industry</w:t>
            </w:r>
          </w:p>
          <w:p w14:paraId="5E76F750" w14:textId="77777777" w:rsidR="00E65604" w:rsidRPr="005C7535" w:rsidRDefault="00D10ACC" w:rsidP="009A355D">
            <w:pPr>
              <w:numPr>
                <w:ilvl w:val="0"/>
                <w:numId w:val="8"/>
              </w:numPr>
              <w:spacing w:after="0" w:line="259" w:lineRule="auto"/>
              <w:jc w:val="left"/>
              <w:rPr>
                <w:rFonts w:ascii="Arial" w:hAnsi="Arial" w:cs="Arial"/>
                <w:sz w:val="20"/>
                <w:szCs w:val="20"/>
              </w:rPr>
            </w:pPr>
            <w:r w:rsidRPr="005C7535">
              <w:rPr>
                <w:rFonts w:ascii="Arial" w:hAnsi="Arial" w:cs="Arial"/>
                <w:sz w:val="20"/>
                <w:szCs w:val="20"/>
              </w:rPr>
              <w:t>Level 4 or above in Animal Management</w:t>
            </w:r>
          </w:p>
          <w:p w14:paraId="2BC1C3CE" w14:textId="77777777" w:rsidR="009A355D" w:rsidRDefault="00D10ACC" w:rsidP="009A355D">
            <w:pPr>
              <w:numPr>
                <w:ilvl w:val="0"/>
                <w:numId w:val="8"/>
              </w:numPr>
              <w:spacing w:after="0" w:line="216" w:lineRule="auto"/>
              <w:jc w:val="left"/>
              <w:rPr>
                <w:rFonts w:ascii="Arial" w:hAnsi="Arial" w:cs="Arial"/>
                <w:sz w:val="20"/>
                <w:szCs w:val="20"/>
              </w:rPr>
            </w:pPr>
            <w:r w:rsidRPr="005C7535">
              <w:rPr>
                <w:rFonts w:ascii="Arial" w:hAnsi="Arial" w:cs="Arial"/>
                <w:sz w:val="20"/>
                <w:szCs w:val="20"/>
              </w:rPr>
              <w:t>Level 3 or equivalent in Teaching and Training</w:t>
            </w:r>
          </w:p>
          <w:p w14:paraId="6B885EEA" w14:textId="77777777" w:rsidR="00E65604" w:rsidRPr="009A355D" w:rsidRDefault="00D10ACC" w:rsidP="009A355D">
            <w:pPr>
              <w:pStyle w:val="ListParagraph"/>
              <w:numPr>
                <w:ilvl w:val="0"/>
                <w:numId w:val="8"/>
              </w:numPr>
              <w:spacing w:after="0" w:line="259" w:lineRule="auto"/>
              <w:jc w:val="left"/>
              <w:rPr>
                <w:rFonts w:ascii="Arial" w:hAnsi="Arial" w:cs="Arial"/>
                <w:sz w:val="20"/>
                <w:szCs w:val="20"/>
              </w:rPr>
            </w:pPr>
            <w:r w:rsidRPr="009A355D">
              <w:rPr>
                <w:rFonts w:ascii="Arial" w:hAnsi="Arial" w:cs="Arial"/>
                <w:sz w:val="20"/>
                <w:szCs w:val="20"/>
              </w:rPr>
              <w:t>Key skills at Level 2 or above — IT or equivalent</w:t>
            </w:r>
          </w:p>
          <w:p w14:paraId="69AE3436" w14:textId="77777777" w:rsidR="00E65604" w:rsidRPr="005C7535" w:rsidRDefault="00D10ACC" w:rsidP="009A355D">
            <w:pPr>
              <w:numPr>
                <w:ilvl w:val="0"/>
                <w:numId w:val="8"/>
              </w:numPr>
              <w:spacing w:after="0" w:line="259" w:lineRule="auto"/>
              <w:jc w:val="left"/>
              <w:rPr>
                <w:rFonts w:ascii="Arial" w:hAnsi="Arial" w:cs="Arial"/>
                <w:sz w:val="20"/>
                <w:szCs w:val="20"/>
              </w:rPr>
            </w:pPr>
            <w:r w:rsidRPr="005C7535">
              <w:rPr>
                <w:rFonts w:ascii="Arial" w:hAnsi="Arial" w:cs="Arial"/>
                <w:sz w:val="20"/>
                <w:szCs w:val="20"/>
              </w:rPr>
              <w:t>Health and Safety/First Aid</w:t>
            </w:r>
          </w:p>
        </w:tc>
      </w:tr>
    </w:tbl>
    <w:p w14:paraId="178DFD0E" w14:textId="77777777" w:rsidR="00E65604" w:rsidRPr="005C7535" w:rsidRDefault="00D10ACC">
      <w:pPr>
        <w:spacing w:after="0" w:line="259" w:lineRule="auto"/>
        <w:ind w:right="2267"/>
        <w:jc w:val="center"/>
        <w:rPr>
          <w:rFonts w:ascii="Arial" w:hAnsi="Arial" w:cs="Arial"/>
          <w:sz w:val="20"/>
          <w:szCs w:val="20"/>
        </w:rPr>
      </w:pPr>
      <w:r w:rsidRPr="005C7535">
        <w:rPr>
          <w:rFonts w:ascii="Arial" w:hAnsi="Arial" w:cs="Arial"/>
          <w:sz w:val="20"/>
          <w:szCs w:val="20"/>
        </w:rPr>
        <w:t xml:space="preserve">- </w:t>
      </w:r>
    </w:p>
    <w:p w14:paraId="3D31D302" w14:textId="77777777" w:rsidR="00E65604" w:rsidRPr="005C7535" w:rsidRDefault="00E65604">
      <w:pPr>
        <w:rPr>
          <w:rFonts w:ascii="Arial" w:hAnsi="Arial" w:cs="Arial"/>
          <w:sz w:val="20"/>
          <w:szCs w:val="20"/>
        </w:rPr>
        <w:sectPr w:rsidR="00E65604" w:rsidRPr="005C7535">
          <w:headerReference w:type="default" r:id="rId10"/>
          <w:footerReference w:type="even" r:id="rId11"/>
          <w:footerReference w:type="default" r:id="rId12"/>
          <w:footerReference w:type="first" r:id="rId13"/>
          <w:pgSz w:w="11904" w:h="16838"/>
          <w:pgMar w:top="1141" w:right="1205" w:bottom="1003" w:left="1138" w:header="720" w:footer="965" w:gutter="0"/>
          <w:cols w:space="720"/>
        </w:sectPr>
      </w:pPr>
    </w:p>
    <w:p w14:paraId="491BF8FF" w14:textId="1D8476A7" w:rsidR="005C7535" w:rsidRPr="005C7535" w:rsidRDefault="005C7535" w:rsidP="005C7535">
      <w:pPr>
        <w:spacing w:after="0" w:line="259" w:lineRule="auto"/>
        <w:jc w:val="left"/>
        <w:rPr>
          <w:rFonts w:ascii="Arial" w:hAnsi="Arial" w:cs="Arial"/>
          <w:sz w:val="20"/>
          <w:szCs w:val="20"/>
        </w:rPr>
      </w:pPr>
    </w:p>
    <w:p w14:paraId="45161707" w14:textId="1DEFD9D2" w:rsidR="00E65604" w:rsidRPr="005C7535" w:rsidRDefault="00E65604">
      <w:pPr>
        <w:ind w:left="4"/>
        <w:rPr>
          <w:rFonts w:ascii="Arial" w:hAnsi="Arial" w:cs="Arial"/>
          <w:sz w:val="20"/>
          <w:szCs w:val="20"/>
        </w:rPr>
      </w:pPr>
    </w:p>
    <w:sectPr w:rsidR="00E65604" w:rsidRPr="005C7535">
      <w:footerReference w:type="even" r:id="rId14"/>
      <w:footerReference w:type="default" r:id="rId15"/>
      <w:footerReference w:type="first" r:id="rId16"/>
      <w:type w:val="continuous"/>
      <w:pgSz w:w="11904" w:h="16838"/>
      <w:pgMar w:top="678" w:right="1047" w:bottom="605" w:left="624" w:header="720" w:footer="720" w:gutter="0"/>
      <w:cols w:num="2" w:space="720" w:equalWidth="0">
        <w:col w:w="3409" w:space="269"/>
        <w:col w:w="65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865A" w14:textId="77777777" w:rsidR="002C3AE3" w:rsidRDefault="002C3AE3">
      <w:pPr>
        <w:spacing w:after="0" w:line="240" w:lineRule="auto"/>
      </w:pPr>
      <w:r>
        <w:separator/>
      </w:r>
    </w:p>
  </w:endnote>
  <w:endnote w:type="continuationSeparator" w:id="0">
    <w:p w14:paraId="4ED9A107" w14:textId="77777777" w:rsidR="002C3AE3" w:rsidRDefault="002C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0EAF" w14:textId="77777777" w:rsidR="00E65604" w:rsidRDefault="00D10ACC">
    <w:pPr>
      <w:spacing w:after="0" w:line="259" w:lineRule="auto"/>
      <w:ind w:left="-10"/>
      <w:jc w:val="left"/>
    </w:pPr>
    <w:r>
      <w:t xml:space="preserve">Job Description </w:t>
    </w:r>
    <w:r>
      <w:rPr>
        <w:sz w:val="20"/>
      </w:rPr>
      <w:t xml:space="preserve">—Animal </w:t>
    </w:r>
    <w:r>
      <w:t xml:space="preserve">Care Instructor November </w:t>
    </w:r>
    <w:r>
      <w:rPr>
        <w:sz w:val="24"/>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DFB4" w14:textId="33C075C9" w:rsidR="00E65604" w:rsidRPr="005C7535" w:rsidRDefault="00F45467">
    <w:pPr>
      <w:spacing w:after="0" w:line="259" w:lineRule="auto"/>
      <w:ind w:left="-10"/>
      <w:jc w:val="left"/>
      <w:rPr>
        <w:rFonts w:ascii="Arial" w:hAnsi="Arial" w:cs="Arial"/>
      </w:rPr>
    </w:pPr>
    <w:r>
      <w:rPr>
        <w:rFonts w:ascii="Arial" w:hAnsi="Arial" w:cs="Arial"/>
      </w:rPr>
      <w:t>Job Description – Animal Care Instructor – 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727C" w14:textId="77777777" w:rsidR="00E65604" w:rsidRDefault="00D10ACC">
    <w:pPr>
      <w:spacing w:after="0" w:line="259" w:lineRule="auto"/>
      <w:ind w:left="-10"/>
      <w:jc w:val="left"/>
    </w:pPr>
    <w:r>
      <w:t xml:space="preserve">Job Description </w:t>
    </w:r>
    <w:r>
      <w:rPr>
        <w:sz w:val="20"/>
      </w:rPr>
      <w:t xml:space="preserve">—Animal </w:t>
    </w:r>
    <w:r>
      <w:t xml:space="preserve">Care Instructor November </w:t>
    </w:r>
    <w:r>
      <w:rPr>
        <w:sz w:val="24"/>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B0A6" w14:textId="77777777" w:rsidR="00E65604" w:rsidRDefault="00E65604">
    <w:pPr>
      <w:spacing w:after="160" w:line="259" w:lineRule="auto"/>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3E44" w14:textId="77777777" w:rsidR="00E65604" w:rsidRDefault="00E65604">
    <w:pPr>
      <w:spacing w:after="160" w:line="259" w:lineRule="auto"/>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09D4" w14:textId="77777777" w:rsidR="00E65604" w:rsidRDefault="00E65604">
    <w:pPr>
      <w:spacing w:after="160" w:line="259"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6B5A" w14:textId="77777777" w:rsidR="002C3AE3" w:rsidRDefault="002C3AE3">
      <w:pPr>
        <w:spacing w:after="0" w:line="240" w:lineRule="auto"/>
      </w:pPr>
      <w:r>
        <w:separator/>
      </w:r>
    </w:p>
  </w:footnote>
  <w:footnote w:type="continuationSeparator" w:id="0">
    <w:p w14:paraId="58352021" w14:textId="77777777" w:rsidR="002C3AE3" w:rsidRDefault="002C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AE5D" w14:textId="073EDA8F" w:rsidR="005C7535" w:rsidRDefault="005C7535" w:rsidP="005C7535">
    <w:pPr>
      <w:pStyle w:val="Header"/>
      <w:jc w:val="right"/>
    </w:pPr>
    <w:r>
      <w:rPr>
        <w:noProof/>
      </w:rPr>
      <w:drawing>
        <wp:inline distT="0" distB="0" distL="0" distR="0" wp14:anchorId="11535A19" wp14:editId="45B422C2">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A01"/>
    <w:multiLevelType w:val="hybridMultilevel"/>
    <w:tmpl w:val="FC5AC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23950"/>
    <w:multiLevelType w:val="hybridMultilevel"/>
    <w:tmpl w:val="C5420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33A3B"/>
    <w:multiLevelType w:val="hybridMultilevel"/>
    <w:tmpl w:val="763A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749F9"/>
    <w:multiLevelType w:val="hybridMultilevel"/>
    <w:tmpl w:val="4C2A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C1AD2"/>
    <w:multiLevelType w:val="hybridMultilevel"/>
    <w:tmpl w:val="3B2ED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449CC"/>
    <w:multiLevelType w:val="hybridMultilevel"/>
    <w:tmpl w:val="D7381204"/>
    <w:lvl w:ilvl="0" w:tplc="8EAA73E0">
      <w:start w:val="1"/>
      <w:numFmt w:val="bullet"/>
      <w:lvlText w:val="•"/>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EF40E91A">
      <w:start w:val="1"/>
      <w:numFmt w:val="bullet"/>
      <w:lvlText w:val="o"/>
      <w:lvlJc w:val="left"/>
      <w:pPr>
        <w:ind w:left="155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4C581ED0">
      <w:start w:val="1"/>
      <w:numFmt w:val="bullet"/>
      <w:lvlText w:val="▪"/>
      <w:lvlJc w:val="left"/>
      <w:pPr>
        <w:ind w:left="227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6E82E4DE">
      <w:start w:val="1"/>
      <w:numFmt w:val="bullet"/>
      <w:lvlText w:val="•"/>
      <w:lvlJc w:val="left"/>
      <w:pPr>
        <w:ind w:left="29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AB2A1C8C">
      <w:start w:val="1"/>
      <w:numFmt w:val="bullet"/>
      <w:lvlText w:val="o"/>
      <w:lvlJc w:val="left"/>
      <w:pPr>
        <w:ind w:left="371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7B4EE2D0">
      <w:start w:val="1"/>
      <w:numFmt w:val="bullet"/>
      <w:lvlText w:val="▪"/>
      <w:lvlJc w:val="left"/>
      <w:pPr>
        <w:ind w:left="443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DA20A548">
      <w:start w:val="1"/>
      <w:numFmt w:val="bullet"/>
      <w:lvlText w:val="•"/>
      <w:lvlJc w:val="left"/>
      <w:pPr>
        <w:ind w:left="515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8242716">
      <w:start w:val="1"/>
      <w:numFmt w:val="bullet"/>
      <w:lvlText w:val="o"/>
      <w:lvlJc w:val="left"/>
      <w:pPr>
        <w:ind w:left="587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F9026C38">
      <w:start w:val="1"/>
      <w:numFmt w:val="bullet"/>
      <w:lvlText w:val="▪"/>
      <w:lvlJc w:val="left"/>
      <w:pPr>
        <w:ind w:left="65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AC665AA"/>
    <w:multiLevelType w:val="hybridMultilevel"/>
    <w:tmpl w:val="E26E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712DD2"/>
    <w:multiLevelType w:val="hybridMultilevel"/>
    <w:tmpl w:val="31BC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407CB"/>
    <w:multiLevelType w:val="hybridMultilevel"/>
    <w:tmpl w:val="D4544348"/>
    <w:lvl w:ilvl="0" w:tplc="DAAEC79C">
      <w:start w:val="1"/>
      <w:numFmt w:val="bullet"/>
      <w:lvlText w:val="•"/>
      <w:lvlJc w:val="left"/>
      <w:pPr>
        <w:ind w:left="725"/>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522842DE">
      <w:start w:val="1"/>
      <w:numFmt w:val="bullet"/>
      <w:lvlText w:val="o"/>
      <w:lvlJc w:val="left"/>
      <w:pPr>
        <w:ind w:left="155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A57AD30A">
      <w:start w:val="1"/>
      <w:numFmt w:val="bullet"/>
      <w:lvlText w:val="▪"/>
      <w:lvlJc w:val="left"/>
      <w:pPr>
        <w:ind w:left="227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B0483888">
      <w:start w:val="1"/>
      <w:numFmt w:val="bullet"/>
      <w:lvlText w:val="•"/>
      <w:lvlJc w:val="left"/>
      <w:pPr>
        <w:ind w:left="29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24AE78DA">
      <w:start w:val="1"/>
      <w:numFmt w:val="bullet"/>
      <w:lvlText w:val="o"/>
      <w:lvlJc w:val="left"/>
      <w:pPr>
        <w:ind w:left="371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CF268812">
      <w:start w:val="1"/>
      <w:numFmt w:val="bullet"/>
      <w:lvlText w:val="▪"/>
      <w:lvlJc w:val="left"/>
      <w:pPr>
        <w:ind w:left="443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AC48BCFC">
      <w:start w:val="1"/>
      <w:numFmt w:val="bullet"/>
      <w:lvlText w:val="•"/>
      <w:lvlJc w:val="left"/>
      <w:pPr>
        <w:ind w:left="515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90F483E0">
      <w:start w:val="1"/>
      <w:numFmt w:val="bullet"/>
      <w:lvlText w:val="o"/>
      <w:lvlJc w:val="left"/>
      <w:pPr>
        <w:ind w:left="587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9B00CDCE">
      <w:start w:val="1"/>
      <w:numFmt w:val="bullet"/>
      <w:lvlText w:val="▪"/>
      <w:lvlJc w:val="left"/>
      <w:pPr>
        <w:ind w:left="65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num w:numId="1" w16cid:durableId="392780493">
    <w:abstractNumId w:val="5"/>
  </w:num>
  <w:num w:numId="2" w16cid:durableId="1223639778">
    <w:abstractNumId w:val="8"/>
  </w:num>
  <w:num w:numId="3" w16cid:durableId="142354682">
    <w:abstractNumId w:val="3"/>
  </w:num>
  <w:num w:numId="4" w16cid:durableId="247158252">
    <w:abstractNumId w:val="0"/>
  </w:num>
  <w:num w:numId="5" w16cid:durableId="91970759">
    <w:abstractNumId w:val="1"/>
  </w:num>
  <w:num w:numId="6" w16cid:durableId="953638425">
    <w:abstractNumId w:val="2"/>
  </w:num>
  <w:num w:numId="7" w16cid:durableId="1762411190">
    <w:abstractNumId w:val="7"/>
  </w:num>
  <w:num w:numId="8" w16cid:durableId="1890872388">
    <w:abstractNumId w:val="4"/>
  </w:num>
  <w:num w:numId="9" w16cid:durableId="854266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04"/>
    <w:rsid w:val="00041492"/>
    <w:rsid w:val="00197402"/>
    <w:rsid w:val="00236E94"/>
    <w:rsid w:val="002C3AE3"/>
    <w:rsid w:val="003123CC"/>
    <w:rsid w:val="0032101F"/>
    <w:rsid w:val="003567E6"/>
    <w:rsid w:val="00445D36"/>
    <w:rsid w:val="005800FD"/>
    <w:rsid w:val="005C7535"/>
    <w:rsid w:val="006868E5"/>
    <w:rsid w:val="007A1752"/>
    <w:rsid w:val="009A355D"/>
    <w:rsid w:val="009E1D87"/>
    <w:rsid w:val="00AB2022"/>
    <w:rsid w:val="00D10ACC"/>
    <w:rsid w:val="00E65604"/>
    <w:rsid w:val="00F15E7A"/>
    <w:rsid w:val="00F45467"/>
    <w:rsid w:val="00F81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1FE9"/>
  <w15:docId w15:val="{D5C1D3BC-6318-42C0-B699-7001B08A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7" w:line="265" w:lineRule="auto"/>
      <w:jc w:val="both"/>
    </w:pPr>
    <w:rPr>
      <w:rFonts w:ascii="Courier New" w:eastAsia="Courier New" w:hAnsi="Courier New" w:cs="Courier New"/>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7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535"/>
    <w:rPr>
      <w:rFonts w:ascii="Courier New" w:eastAsia="Courier New" w:hAnsi="Courier New" w:cs="Courier New"/>
      <w:color w:val="000000"/>
      <w:sz w:val="22"/>
    </w:rPr>
  </w:style>
  <w:style w:type="paragraph" w:styleId="ListParagraph">
    <w:name w:val="List Paragraph"/>
    <w:basedOn w:val="Normal"/>
    <w:uiPriority w:val="34"/>
    <w:qFormat/>
    <w:rsid w:val="005C7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6E073-7AD1-490A-B6D6-177527A2F321}">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0B2FB7D6-038C-44EC-9E49-67CAE8F16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3A22C-5319-412D-BB39-449865E29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Hart</dc:creator>
  <cp:keywords/>
  <cp:lastModifiedBy>Ellie Hart</cp:lastModifiedBy>
  <cp:revision>13</cp:revision>
  <dcterms:created xsi:type="dcterms:W3CDTF">2026-01-28T12:20:00Z</dcterms:created>
  <dcterms:modified xsi:type="dcterms:W3CDTF">2026-02-02T09:20:00Z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2026-01-28T12:20:47Z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9bf8c1c2-beed-43ac-ab13-14dd03937b43</vt:lpwstr>
  </property>
  <property fmtid="{D5CDD505-2E9C-101B-9397-08002B2CF9AE}" pid="8" name="MSIP_Label_a8660e0d-c47b-41e7-a62b-fb6eff85b393_ContentBits">
    <vt:lpwstr>0</vt:lpwstr>
  </property>
  <property fmtid="{D5CDD505-2E9C-101B-9397-08002B2CF9AE}" pid="9" name="MSIP_Label_a8660e0d-c47b-41e7-a62b-fb6eff85b393_Tag">
    <vt:lpwstr>10, 3, 0, 1</vt:lpwstr>
  </property>
  <property fmtid="{D5CDD505-2E9C-101B-9397-08002B2CF9AE}" pid="10" name="ContentTypeId">
    <vt:lpwstr>0x01010005957D6976822849A6A3FA274FF8E991</vt:lpwstr>
  </property>
  <property fmtid="{D5CDD505-2E9C-101B-9397-08002B2CF9AE}" pid="11" name="MediaServiceImageTags">
    <vt:lpwstr/>
  </property>
</Properties>
</file>